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82" w:rsidRDefault="00975F82" w:rsidP="00975F82">
      <w:pPr>
        <w:spacing w:after="0" w:line="240" w:lineRule="auto"/>
        <w:jc w:val="center"/>
        <w:rPr>
          <w:rFonts w:ascii="Times New Roman" w:eastAsia="Antiqua" w:hAnsi="Times New Roman" w:cs="Times New Roman"/>
          <w:sz w:val="28"/>
          <w:szCs w:val="28"/>
          <w:lang w:val="uk-UA" w:eastAsia="ru-RU"/>
        </w:rPr>
      </w:pPr>
      <w:r>
        <w:rPr>
          <w:rFonts w:ascii="Times New Roman" w:eastAsia="Times New Roman" w:hAnsi="Times New Roman" w:cs="Times New Roman"/>
          <w:noProof/>
          <w:sz w:val="24"/>
          <w:szCs w:val="24"/>
          <w:lang w:val="ru-RU" w:eastAsia="ru-RU"/>
        </w:rPr>
        <w:drawing>
          <wp:inline distT="0" distB="0" distL="0" distR="0" wp14:anchorId="3A5B0EE6" wp14:editId="52576F69">
            <wp:extent cx="4667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l="-32" t="-27" r="-32" b="-27"/>
                    <a:stretch>
                      <a:fillRect/>
                    </a:stretch>
                  </pic:blipFill>
                  <pic:spPr bwMode="auto">
                    <a:xfrm>
                      <a:off x="0" y="0"/>
                      <a:ext cx="466725" cy="676275"/>
                    </a:xfrm>
                    <a:prstGeom prst="rect">
                      <a:avLst/>
                    </a:prstGeom>
                    <a:solidFill>
                      <a:srgbClr val="FFFFFF"/>
                    </a:solidFill>
                    <a:ln>
                      <a:noFill/>
                    </a:ln>
                  </pic:spPr>
                </pic:pic>
              </a:graphicData>
            </a:graphic>
          </wp:inline>
        </w:drawing>
      </w:r>
    </w:p>
    <w:p w:rsidR="00975F82" w:rsidRDefault="00975F82" w:rsidP="00975F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8"/>
          <w:lang w:val="uk-UA" w:eastAsia="ru-RU"/>
        </w:rPr>
        <w:t>МІСЬКА РАДА МІСТА КРОПИВНИЦЬКОГО</w:t>
      </w:r>
    </w:p>
    <w:p w:rsidR="00975F82" w:rsidRDefault="00975F82" w:rsidP="00975F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t xml:space="preserve">Управління освіти </w:t>
      </w:r>
    </w:p>
    <w:p w:rsidR="00975F82" w:rsidRDefault="00975F82" w:rsidP="00975F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вул. Велика Перспективна, </w:t>
      </w:r>
      <w:smartTag w:uri="urn:schemas-microsoft-com:office:smarttags" w:element="metricconverter">
        <w:smartTagPr>
          <w:attr w:name="ProductID" w:val="41, м"/>
        </w:smartTagPr>
        <w:r>
          <w:rPr>
            <w:rFonts w:ascii="Times New Roman" w:eastAsia="Times New Roman" w:hAnsi="Times New Roman" w:cs="Times New Roman"/>
            <w:sz w:val="24"/>
            <w:szCs w:val="24"/>
            <w:lang w:val="uk-UA" w:eastAsia="ru-RU"/>
          </w:rPr>
          <w:t>41,</w:t>
        </w: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sz w:val="24"/>
            <w:szCs w:val="24"/>
            <w:lang w:val="uk-UA" w:eastAsia="ru-RU"/>
          </w:rPr>
          <w:t>м</w:t>
        </w:r>
      </w:smartTag>
      <w:r>
        <w:rPr>
          <w:rFonts w:ascii="Times New Roman" w:eastAsia="Times New Roman" w:hAnsi="Times New Roman" w:cs="Times New Roman"/>
          <w:sz w:val="24"/>
          <w:szCs w:val="24"/>
          <w:lang w:val="uk-UA" w:eastAsia="ru-RU"/>
        </w:rPr>
        <w:t>. Кропивницький, 25022, тел./факс 35 83 42</w:t>
      </w:r>
    </w:p>
    <w:p w:rsidR="00975F82" w:rsidRDefault="00975F82" w:rsidP="00975F82">
      <w:pPr>
        <w:spacing w:after="0" w:line="240" w:lineRule="auto"/>
        <w:jc w:val="center"/>
        <w:rPr>
          <w:rFonts w:ascii="Times New Roman" w:eastAsia="Times New Roman" w:hAnsi="Times New Roman" w:cs="Times New Roman"/>
          <w:sz w:val="24"/>
          <w:szCs w:val="24"/>
          <w:lang w:val="uk-UA" w:eastAsia="ru-RU"/>
        </w:rPr>
      </w:pPr>
      <w:r>
        <w:rPr>
          <w:rFonts w:ascii="Times New Roman" w:eastAsia="Antiqua" w:hAnsi="Times New Roman" w:cs="Times New Roman"/>
          <w:sz w:val="24"/>
          <w:szCs w:val="24"/>
          <w:lang w:val="uk-UA" w:eastAsia="ru-RU"/>
        </w:rPr>
        <w:t>е</w:t>
      </w:r>
      <w:r>
        <w:rPr>
          <w:rFonts w:ascii="Times New Roman" w:eastAsia="Times New Roman" w:hAnsi="Times New Roman" w:cs="Times New Roman"/>
          <w:color w:val="993300"/>
          <w:sz w:val="24"/>
          <w:szCs w:val="24"/>
          <w:lang w:val="uk-UA" w:eastAsia="ru-RU"/>
        </w:rPr>
        <w:t>-</w:t>
      </w:r>
      <w:r>
        <w:rPr>
          <w:rFonts w:ascii="Times New Roman" w:eastAsia="Times New Roman" w:hAnsi="Times New Roman" w:cs="Times New Roman"/>
          <w:color w:val="993300"/>
          <w:sz w:val="24"/>
          <w:szCs w:val="24"/>
          <w:lang w:eastAsia="ru-RU"/>
        </w:rPr>
        <w:t>mail</w:t>
      </w:r>
      <w:r>
        <w:rPr>
          <w:rFonts w:ascii="Times New Roman" w:eastAsia="Times New Roman" w:hAnsi="Times New Roman" w:cs="Times New Roman"/>
          <w:color w:val="993300"/>
          <w:sz w:val="24"/>
          <w:szCs w:val="24"/>
          <w:lang w:val="uk-UA" w:eastAsia="ru-RU"/>
        </w:rPr>
        <w:t xml:space="preserve">: </w:t>
      </w:r>
      <w:hyperlink r:id="rId7" w:history="1">
        <w:r>
          <w:rPr>
            <w:rStyle w:val="a4"/>
            <w:rFonts w:ascii="Times New Roman" w:eastAsia="Times New Roman" w:hAnsi="Times New Roman" w:cs="Times New Roman"/>
            <w:sz w:val="24"/>
            <w:szCs w:val="24"/>
            <w:shd w:val="clear" w:color="auto" w:fill="FFFFFF"/>
            <w:lang w:val="en-GB" w:eastAsia="ru-RU"/>
          </w:rPr>
          <w:t>osvita</w:t>
        </w:r>
        <w:r>
          <w:rPr>
            <w:rStyle w:val="a4"/>
            <w:rFonts w:ascii="Times New Roman" w:eastAsia="Times New Roman" w:hAnsi="Times New Roman" w:cs="Times New Roman"/>
            <w:sz w:val="24"/>
            <w:szCs w:val="24"/>
            <w:shd w:val="clear" w:color="auto" w:fill="FFFFFF"/>
            <w:lang w:val="uk-UA" w:eastAsia="ru-RU"/>
          </w:rPr>
          <w:t>@</w:t>
        </w:r>
        <w:r>
          <w:rPr>
            <w:rStyle w:val="a4"/>
            <w:rFonts w:ascii="Times New Roman" w:eastAsia="Times New Roman" w:hAnsi="Times New Roman" w:cs="Times New Roman"/>
            <w:sz w:val="24"/>
            <w:szCs w:val="24"/>
            <w:shd w:val="clear" w:color="auto" w:fill="FFFFFF"/>
            <w:lang w:val="en-GB" w:eastAsia="ru-RU"/>
          </w:rPr>
          <w:t>krmr</w:t>
        </w:r>
        <w:r>
          <w:rPr>
            <w:rStyle w:val="a4"/>
            <w:rFonts w:ascii="Times New Roman" w:eastAsia="Times New Roman" w:hAnsi="Times New Roman" w:cs="Times New Roman"/>
            <w:sz w:val="24"/>
            <w:szCs w:val="24"/>
            <w:shd w:val="clear" w:color="auto" w:fill="FFFFFF"/>
            <w:lang w:val="uk-UA" w:eastAsia="ru-RU"/>
          </w:rPr>
          <w:t>.</w:t>
        </w:r>
        <w:r>
          <w:rPr>
            <w:rStyle w:val="a4"/>
            <w:rFonts w:ascii="Times New Roman" w:eastAsia="Times New Roman" w:hAnsi="Times New Roman" w:cs="Times New Roman"/>
            <w:sz w:val="24"/>
            <w:szCs w:val="24"/>
            <w:shd w:val="clear" w:color="auto" w:fill="FFFFFF"/>
            <w:lang w:val="en-GB" w:eastAsia="ru-RU"/>
          </w:rPr>
          <w:t>gov</w:t>
        </w:r>
        <w:r>
          <w:rPr>
            <w:rStyle w:val="a4"/>
            <w:rFonts w:ascii="Times New Roman" w:eastAsia="Times New Roman" w:hAnsi="Times New Roman" w:cs="Times New Roman"/>
            <w:sz w:val="24"/>
            <w:szCs w:val="24"/>
            <w:shd w:val="clear" w:color="auto" w:fill="FFFFFF"/>
            <w:lang w:val="uk-UA" w:eastAsia="ru-RU"/>
          </w:rPr>
          <w:t>.</w:t>
        </w:r>
        <w:proofErr w:type="spellStart"/>
        <w:r>
          <w:rPr>
            <w:rStyle w:val="a4"/>
            <w:rFonts w:ascii="Times New Roman" w:eastAsia="Times New Roman" w:hAnsi="Times New Roman" w:cs="Times New Roman"/>
            <w:sz w:val="24"/>
            <w:szCs w:val="24"/>
            <w:shd w:val="clear" w:color="auto" w:fill="FFFFFF"/>
            <w:lang w:val="en-GB" w:eastAsia="ru-RU"/>
          </w:rPr>
          <w:t>ua</w:t>
        </w:r>
        <w:proofErr w:type="spellEnd"/>
      </w:hyperlink>
      <w:r>
        <w:rPr>
          <w:rFonts w:ascii="Times New Roman" w:eastAsia="Times New Roman" w:hAnsi="Times New Roman" w:cs="Times New Roman"/>
          <w:color w:val="993300"/>
          <w:sz w:val="24"/>
          <w:szCs w:val="24"/>
          <w:lang w:val="uk-UA" w:eastAsia="ru-RU"/>
        </w:rPr>
        <w:t>, код в ЄДРПОУ 05403286</w:t>
      </w:r>
    </w:p>
    <w:p w:rsidR="00975F82" w:rsidRDefault="00975F82" w:rsidP="00975F82">
      <w:pPr>
        <w:spacing w:after="0" w:line="240" w:lineRule="auto"/>
        <w:jc w:val="center"/>
        <w:rPr>
          <w:rFonts w:ascii="Times New Roman" w:eastAsia="Times New Roman" w:hAnsi="Times New Roman" w:cs="Times New Roman"/>
          <w:i/>
          <w:sz w:val="6"/>
          <w:szCs w:val="6"/>
          <w:lang w:val="uk-UA" w:eastAsia="ru-RU"/>
        </w:rPr>
      </w:pPr>
    </w:p>
    <w:tbl>
      <w:tblPr>
        <w:tblW w:w="0" w:type="auto"/>
        <w:tblLayout w:type="fixed"/>
        <w:tblLook w:val="04A0" w:firstRow="1" w:lastRow="0" w:firstColumn="1" w:lastColumn="0" w:noHBand="0" w:noVBand="1"/>
      </w:tblPr>
      <w:tblGrid>
        <w:gridCol w:w="9565"/>
      </w:tblGrid>
      <w:tr w:rsidR="00975F82" w:rsidRPr="00806BFB" w:rsidTr="00AE0AFE">
        <w:tc>
          <w:tcPr>
            <w:tcW w:w="9565" w:type="dxa"/>
            <w:tcBorders>
              <w:top w:val="thinThickSmallGap" w:sz="18" w:space="0" w:color="000000"/>
              <w:left w:val="nil"/>
              <w:bottom w:val="nil"/>
              <w:right w:val="nil"/>
            </w:tcBorders>
          </w:tcPr>
          <w:p w:rsidR="00975F82" w:rsidRDefault="00975F82" w:rsidP="00AE0AFE">
            <w:pPr>
              <w:snapToGrid w:val="0"/>
              <w:spacing w:after="0" w:line="240" w:lineRule="auto"/>
              <w:jc w:val="center"/>
              <w:rPr>
                <w:rFonts w:ascii="Times New Roman" w:eastAsia="Times New Roman" w:hAnsi="Times New Roman" w:cs="Times New Roman"/>
                <w:i/>
                <w:sz w:val="10"/>
                <w:szCs w:val="10"/>
                <w:lang w:val="uk-UA" w:eastAsia="ru-RU"/>
              </w:rPr>
            </w:pPr>
          </w:p>
        </w:tc>
      </w:tr>
    </w:tbl>
    <w:p w:rsidR="00975F82" w:rsidRDefault="00975F82" w:rsidP="00975F82">
      <w:pPr>
        <w:spacing w:after="0" w:line="240" w:lineRule="auto"/>
        <w:rPr>
          <w:rFonts w:ascii="Times New Roman" w:eastAsia="Times New Roman" w:hAnsi="Times New Roman" w:cs="Times New Roman"/>
          <w:sz w:val="16"/>
          <w:szCs w:val="16"/>
          <w:lang w:val="uk-UA" w:eastAsia="ru-RU"/>
        </w:rPr>
      </w:pPr>
    </w:p>
    <w:p w:rsidR="00975F82" w:rsidRDefault="00975F82" w:rsidP="00975F82">
      <w:pPr>
        <w:spacing w:after="0" w:line="240" w:lineRule="auto"/>
        <w:jc w:val="center"/>
        <w:rPr>
          <w:rFonts w:ascii="Times New Roman" w:eastAsia="Times New Roman" w:hAnsi="Times New Roman" w:cs="Times New Roman"/>
          <w:i/>
          <w:sz w:val="16"/>
          <w:szCs w:val="16"/>
          <w:lang w:val="uk-UA" w:eastAsia="ru-RU"/>
        </w:rPr>
      </w:pPr>
    </w:p>
    <w:p w:rsidR="00975F82" w:rsidRDefault="00975F82" w:rsidP="00975F82">
      <w:pPr>
        <w:spacing w:after="0" w:line="36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НАКАЗ</w:t>
      </w:r>
    </w:p>
    <w:p w:rsidR="00975F82" w:rsidRDefault="00975F82" w:rsidP="00975F82">
      <w:pPr>
        <w:tabs>
          <w:tab w:val="left" w:pos="3178"/>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981C15">
        <w:rPr>
          <w:rFonts w:ascii="Times New Roman" w:eastAsia="Times New Roman" w:hAnsi="Times New Roman" w:cs="Times New Roman"/>
          <w:sz w:val="28"/>
          <w:szCs w:val="28"/>
          <w:lang w:val="uk-UA" w:eastAsia="ru-RU"/>
        </w:rPr>
        <w:t>03</w:t>
      </w:r>
      <w:r>
        <w:rPr>
          <w:rFonts w:ascii="Times New Roman" w:eastAsia="Times New Roman" w:hAnsi="Times New Roman" w:cs="Times New Roman"/>
          <w:sz w:val="28"/>
          <w:szCs w:val="28"/>
          <w:lang w:val="uk-UA" w:eastAsia="ru-RU"/>
        </w:rPr>
        <w:t xml:space="preserve"> липня 2020 року                                         =                                № </w:t>
      </w:r>
      <w:r w:rsidR="00806BFB">
        <w:rPr>
          <w:rFonts w:ascii="Times New Roman" w:eastAsia="Times New Roman" w:hAnsi="Times New Roman" w:cs="Times New Roman"/>
          <w:sz w:val="28"/>
          <w:szCs w:val="28"/>
          <w:lang w:val="uk-UA" w:eastAsia="ru-RU"/>
        </w:rPr>
        <w:t>381</w:t>
      </w:r>
      <w:r>
        <w:rPr>
          <w:rFonts w:ascii="Times New Roman" w:eastAsia="Times New Roman" w:hAnsi="Times New Roman" w:cs="Times New Roman"/>
          <w:sz w:val="28"/>
          <w:szCs w:val="28"/>
          <w:lang w:val="uk-UA" w:eastAsia="ru-RU"/>
        </w:rPr>
        <w:t>/о</w:t>
      </w:r>
    </w:p>
    <w:p w:rsidR="00975F82" w:rsidRDefault="00975F82" w:rsidP="00975F82">
      <w:pPr>
        <w:tabs>
          <w:tab w:val="left" w:pos="3178"/>
        </w:tabs>
        <w:spacing w:after="0" w:line="240" w:lineRule="auto"/>
        <w:rPr>
          <w:rFonts w:ascii="Times New Roman" w:eastAsia="Times New Roman" w:hAnsi="Times New Roman" w:cs="Times New Roman"/>
          <w:sz w:val="24"/>
          <w:szCs w:val="24"/>
          <w:lang w:val="uk-UA" w:eastAsia="ru-RU"/>
        </w:rPr>
      </w:pPr>
    </w:p>
    <w:p w:rsidR="00975F82" w:rsidRDefault="00975F82" w:rsidP="00975F8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оголошення конкурсу</w:t>
      </w:r>
      <w:r>
        <w:rPr>
          <w:rFonts w:ascii="Times New Roman" w:eastAsia="Times New Roman" w:hAnsi="Times New Roman" w:cs="Times New Roman"/>
          <w:b/>
          <w:sz w:val="28"/>
          <w:szCs w:val="28"/>
          <w:lang w:val="ru-RU" w:eastAsia="ru-RU"/>
        </w:rPr>
        <w:t xml:space="preserve"> </w:t>
      </w:r>
    </w:p>
    <w:p w:rsidR="00975F82" w:rsidRDefault="00975F82" w:rsidP="00975F82">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на </w:t>
      </w:r>
      <w:proofErr w:type="spellStart"/>
      <w:r>
        <w:rPr>
          <w:rFonts w:ascii="Times New Roman" w:eastAsia="Times New Roman" w:hAnsi="Times New Roman" w:cs="Times New Roman"/>
          <w:b/>
          <w:sz w:val="28"/>
          <w:szCs w:val="28"/>
          <w:lang w:val="ru-RU" w:eastAsia="ru-RU"/>
        </w:rPr>
        <w:t>заміщення</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вакантн</w:t>
      </w:r>
      <w:r>
        <w:rPr>
          <w:rFonts w:ascii="Times New Roman" w:eastAsia="Times New Roman" w:hAnsi="Times New Roman" w:cs="Times New Roman"/>
          <w:b/>
          <w:sz w:val="28"/>
          <w:szCs w:val="28"/>
          <w:lang w:val="uk-UA" w:eastAsia="ru-RU"/>
        </w:rPr>
        <w:t>ої</w:t>
      </w:r>
      <w:proofErr w:type="spellEnd"/>
      <w:r>
        <w:rPr>
          <w:rFonts w:ascii="Times New Roman" w:eastAsia="Times New Roman" w:hAnsi="Times New Roman" w:cs="Times New Roman"/>
          <w:b/>
          <w:sz w:val="28"/>
          <w:szCs w:val="28"/>
          <w:lang w:val="ru-RU" w:eastAsia="ru-RU"/>
        </w:rPr>
        <w:t xml:space="preserve"> посад</w:t>
      </w:r>
      <w:r>
        <w:rPr>
          <w:rFonts w:ascii="Times New Roman" w:eastAsia="Times New Roman" w:hAnsi="Times New Roman" w:cs="Times New Roman"/>
          <w:b/>
          <w:sz w:val="28"/>
          <w:szCs w:val="28"/>
          <w:lang w:val="uk-UA" w:eastAsia="ru-RU"/>
        </w:rPr>
        <w:t>и</w:t>
      </w:r>
      <w:r>
        <w:rPr>
          <w:rFonts w:ascii="Times New Roman" w:eastAsia="Times New Roman" w:hAnsi="Times New Roman" w:cs="Times New Roman"/>
          <w:b/>
          <w:sz w:val="28"/>
          <w:szCs w:val="28"/>
          <w:lang w:val="ru-RU" w:eastAsia="ru-RU"/>
        </w:rPr>
        <w:t xml:space="preserve"> </w:t>
      </w:r>
    </w:p>
    <w:p w:rsidR="00975F82" w:rsidRDefault="00975F82" w:rsidP="00975F8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директора</w:t>
      </w:r>
      <w:r>
        <w:rPr>
          <w:rFonts w:ascii="Times New Roman" w:eastAsia="Times New Roman" w:hAnsi="Times New Roman" w:cs="Times New Roman"/>
          <w:b/>
          <w:sz w:val="28"/>
          <w:szCs w:val="28"/>
          <w:lang w:val="ru-RU" w:eastAsia="ru-RU"/>
        </w:rPr>
        <w:t xml:space="preserve"> закладу </w:t>
      </w:r>
      <w:proofErr w:type="spellStart"/>
      <w:r>
        <w:rPr>
          <w:rFonts w:ascii="Times New Roman" w:eastAsia="Times New Roman" w:hAnsi="Times New Roman" w:cs="Times New Roman"/>
          <w:b/>
          <w:sz w:val="28"/>
          <w:szCs w:val="28"/>
          <w:lang w:val="ru-RU" w:eastAsia="ru-RU"/>
        </w:rPr>
        <w:t>загальної</w:t>
      </w:r>
      <w:proofErr w:type="spellEnd"/>
      <w:r>
        <w:rPr>
          <w:rFonts w:ascii="Times New Roman" w:eastAsia="Times New Roman" w:hAnsi="Times New Roman" w:cs="Times New Roman"/>
          <w:b/>
          <w:sz w:val="28"/>
          <w:szCs w:val="28"/>
          <w:lang w:val="uk-UA" w:eastAsia="ru-RU"/>
        </w:rPr>
        <w:t xml:space="preserve"> </w:t>
      </w:r>
    </w:p>
    <w:p w:rsidR="00975F82" w:rsidRDefault="00975F82" w:rsidP="00975F8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середньої освіти </w:t>
      </w:r>
    </w:p>
    <w:p w:rsidR="00975F82" w:rsidRPr="00981C15" w:rsidRDefault="00975F82" w:rsidP="00975F82">
      <w:pPr>
        <w:spacing w:after="0" w:line="240" w:lineRule="auto"/>
        <w:rPr>
          <w:rFonts w:ascii="Times New Roman" w:eastAsia="Times New Roman" w:hAnsi="Times New Roman" w:cs="Times New Roman"/>
          <w:sz w:val="28"/>
          <w:szCs w:val="28"/>
          <w:lang w:val="uk-UA" w:eastAsia="ru-RU"/>
        </w:rPr>
      </w:pPr>
    </w:p>
    <w:p w:rsidR="00975F82" w:rsidRPr="00455406" w:rsidRDefault="00975F82" w:rsidP="00455406">
      <w:pPr>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статей 25, 26</w:t>
      </w: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z w:val="28"/>
          <w:szCs w:val="28"/>
          <w:lang w:val="uk-UA" w:eastAsia="ru-RU"/>
        </w:rPr>
        <w:t>Закону України «Про освіту»,</w:t>
      </w:r>
      <w:r>
        <w:rPr>
          <w:sz w:val="28"/>
          <w:szCs w:val="28"/>
          <w:shd w:val="clear" w:color="auto" w:fill="FFFFFF"/>
          <w:lang w:val="uk-UA"/>
        </w:rPr>
        <w:t xml:space="preserve"> </w:t>
      </w:r>
      <w:r>
        <w:rPr>
          <w:rFonts w:ascii="Times New Roman" w:hAnsi="Times New Roman" w:cs="Times New Roman"/>
          <w:sz w:val="28"/>
          <w:szCs w:val="28"/>
          <w:shd w:val="clear" w:color="auto" w:fill="FFFFFF"/>
          <w:lang w:val="uk-UA"/>
        </w:rPr>
        <w:t>статті 39 Закону України «Про повну загальну середню освіту», Положення про конкурс на посаду керівника комунального закладу загальної середньої освіти міста Кропивницького (нова редакція), затвердженого рішенням Міської ради міста Кропивницького від 26 травня 2020 року № 3282</w:t>
      </w:r>
      <w:r>
        <w:rPr>
          <w:rFonts w:ascii="Times New Roman" w:eastAsia="Times New Roman" w:hAnsi="Times New Roman" w:cs="Times New Roman"/>
          <w:sz w:val="28"/>
          <w:szCs w:val="28"/>
          <w:lang w:val="uk-UA" w:eastAsia="ru-RU"/>
        </w:rPr>
        <w:t>, враховуючи закінчення терміну строкового трудового договору</w:t>
      </w:r>
      <w:r w:rsidRPr="00330C4B">
        <w:rPr>
          <w:rFonts w:ascii="Times New Roman" w:eastAsia="Times New Roman" w:hAnsi="Times New Roman" w:cs="Times New Roman"/>
          <w:sz w:val="28"/>
          <w:szCs w:val="28"/>
          <w:lang w:val="uk-UA" w:eastAsia="ru-RU"/>
        </w:rPr>
        <w:t xml:space="preserve"> директор</w:t>
      </w:r>
      <w:r>
        <w:rPr>
          <w:rFonts w:ascii="Times New Roman" w:eastAsia="Times New Roman" w:hAnsi="Times New Roman" w:cs="Times New Roman"/>
          <w:sz w:val="28"/>
          <w:szCs w:val="28"/>
          <w:lang w:val="uk-UA" w:eastAsia="ru-RU"/>
        </w:rPr>
        <w:t>а</w:t>
      </w:r>
      <w:r w:rsidRPr="00330C4B">
        <w:rPr>
          <w:rFonts w:ascii="Times New Roman" w:eastAsia="Times New Roman" w:hAnsi="Times New Roman" w:cs="Times New Roman"/>
          <w:sz w:val="28"/>
          <w:szCs w:val="28"/>
          <w:lang w:val="uk-UA" w:eastAsia="ru-RU"/>
        </w:rPr>
        <w:t xml:space="preserve"> </w:t>
      </w:r>
      <w:r w:rsidRPr="00E06129">
        <w:rPr>
          <w:rFonts w:ascii="Times New Roman" w:eastAsia="Times New Roman" w:hAnsi="Times New Roman" w:cs="Times New Roman"/>
          <w:sz w:val="28"/>
          <w:szCs w:val="24"/>
          <w:lang w:val="uk-UA" w:eastAsia="ru-RU"/>
        </w:rPr>
        <w:t xml:space="preserve">комунального закладу </w:t>
      </w:r>
      <w:r w:rsidR="0092076B" w:rsidRPr="0092076B">
        <w:rPr>
          <w:rFonts w:ascii="Times New Roman" w:eastAsia="Times New Roman" w:hAnsi="Times New Roman" w:cs="Times New Roman"/>
          <w:sz w:val="28"/>
          <w:szCs w:val="28"/>
          <w:lang w:val="uk-UA" w:eastAsia="ru-RU"/>
        </w:rPr>
        <w:t>„Навчально-виховне об’єднання „Загальноосвітній навчальний заклад І-ІІІ ступенів № 20 – дитячий юнацький центр „Сузір’я” Кіровоградської міської ради Кіровоградської області”</w:t>
      </w:r>
    </w:p>
    <w:p w:rsidR="00975F82" w:rsidRDefault="00975F82" w:rsidP="00975F8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НАКАЗУЮ:</w:t>
      </w:r>
    </w:p>
    <w:p w:rsidR="00975F82" w:rsidRDefault="00975F82" w:rsidP="00975F82">
      <w:pPr>
        <w:spacing w:after="0" w:line="240" w:lineRule="auto"/>
        <w:jc w:val="both"/>
        <w:rPr>
          <w:rFonts w:ascii="Times New Roman" w:eastAsia="Times New Roman" w:hAnsi="Times New Roman" w:cs="Times New Roman"/>
          <w:sz w:val="16"/>
          <w:szCs w:val="16"/>
          <w:lang w:val="uk-UA" w:eastAsia="ru-RU"/>
        </w:rPr>
      </w:pPr>
    </w:p>
    <w:p w:rsidR="0092076B" w:rsidRPr="00E06129" w:rsidRDefault="00975F82" w:rsidP="0092076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Оголосити конкурс на заміщення вакантної посади директора </w:t>
      </w:r>
      <w:r w:rsidRPr="00E06129">
        <w:rPr>
          <w:rFonts w:ascii="Times New Roman" w:eastAsia="Times New Roman" w:hAnsi="Times New Roman" w:cs="Times New Roman"/>
          <w:sz w:val="28"/>
          <w:szCs w:val="24"/>
          <w:lang w:val="uk-UA" w:eastAsia="ru-RU"/>
        </w:rPr>
        <w:t xml:space="preserve">комунального закладу </w:t>
      </w:r>
      <w:r w:rsidR="0092076B" w:rsidRPr="0092076B">
        <w:rPr>
          <w:rFonts w:ascii="Times New Roman" w:eastAsia="Times New Roman" w:hAnsi="Times New Roman" w:cs="Times New Roman"/>
          <w:sz w:val="28"/>
          <w:szCs w:val="28"/>
          <w:lang w:val="uk-UA" w:eastAsia="ru-RU"/>
        </w:rPr>
        <w:t>„Навчально-виховне об’єднання „Загальноосвітній навчальний заклад І-ІІІ ступенів № 20 – дитячий юнацький центр „Сузір’я” Кіровоградської міської ради Кіровоградської області”</w:t>
      </w:r>
      <w:r w:rsidR="0092076B">
        <w:rPr>
          <w:rFonts w:ascii="Times New Roman" w:eastAsia="Times New Roman" w:hAnsi="Times New Roman" w:cs="Times New Roman"/>
          <w:sz w:val="28"/>
          <w:szCs w:val="28"/>
          <w:lang w:val="uk-UA" w:eastAsia="ru-RU"/>
        </w:rPr>
        <w:t xml:space="preserve"> (далі – заклад освіти).</w:t>
      </w:r>
    </w:p>
    <w:p w:rsidR="00975F82" w:rsidRDefault="00975F82" w:rsidP="00975F8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Кандидатам на участь у конкурсному відборі визначити наступні вимоги: </w:t>
      </w:r>
      <w:r>
        <w:rPr>
          <w:rFonts w:ascii="Times New Roman" w:eastAsia="Times New Roman" w:hAnsi="Times New Roman" w:cs="Times New Roman"/>
          <w:color w:val="000000"/>
          <w:sz w:val="28"/>
          <w:szCs w:val="28"/>
          <w:shd w:val="clear" w:color="auto" w:fill="FFFFFF"/>
          <w:lang w:val="uk-UA" w:eastAsia="ru-RU"/>
        </w:rPr>
        <w:t>громадянство України, вища освіта не нижче освітнього ступеня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rFonts w:ascii="Times New Roman" w:eastAsia="Times New Roman" w:hAnsi="Times New Roman" w:cs="Times New Roman"/>
          <w:sz w:val="28"/>
          <w:szCs w:val="28"/>
          <w:lang w:val="uk-UA" w:eastAsia="ru-RU"/>
        </w:rPr>
        <w:t>.</w:t>
      </w:r>
    </w:p>
    <w:p w:rsidR="00975F82" w:rsidRDefault="00975F82" w:rsidP="00975F82">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 xml:space="preserve">3. </w:t>
      </w:r>
      <w:proofErr w:type="spellStart"/>
      <w:r>
        <w:rPr>
          <w:rFonts w:ascii="Times New Roman" w:eastAsia="Times New Roman" w:hAnsi="Times New Roman" w:cs="Times New Roman"/>
          <w:sz w:val="28"/>
          <w:szCs w:val="28"/>
          <w:lang w:val="ru-RU" w:eastAsia="ru-RU"/>
        </w:rPr>
        <w:t>Затвердити</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uk-UA" w:eastAsia="ru-RU"/>
        </w:rPr>
        <w:t xml:space="preserve">персональний склад конкурсної </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комі</w:t>
      </w:r>
      <w:proofErr w:type="gramStart"/>
      <w:r>
        <w:rPr>
          <w:rFonts w:ascii="Times New Roman" w:eastAsia="Times New Roman" w:hAnsi="Times New Roman" w:cs="Times New Roman"/>
          <w:sz w:val="28"/>
          <w:szCs w:val="28"/>
          <w:lang w:val="ru-RU" w:eastAsia="ru-RU"/>
        </w:rPr>
        <w:t>с</w:t>
      </w:r>
      <w:proofErr w:type="gramEnd"/>
      <w:r>
        <w:rPr>
          <w:rFonts w:ascii="Times New Roman" w:eastAsia="Times New Roman" w:hAnsi="Times New Roman" w:cs="Times New Roman"/>
          <w:sz w:val="28"/>
          <w:szCs w:val="28"/>
          <w:lang w:val="ru-RU" w:eastAsia="ru-RU"/>
        </w:rPr>
        <w:t>ії</w:t>
      </w:r>
      <w:proofErr w:type="spellEnd"/>
      <w:r>
        <w:rPr>
          <w:rFonts w:ascii="Times New Roman" w:eastAsia="Times New Roman" w:hAnsi="Times New Roman" w:cs="Times New Roman"/>
          <w:sz w:val="28"/>
          <w:szCs w:val="28"/>
          <w:lang w:val="ru-RU" w:eastAsia="ru-RU"/>
        </w:rPr>
        <w:t xml:space="preserve"> для </w:t>
      </w:r>
      <w:proofErr w:type="spellStart"/>
      <w:r>
        <w:rPr>
          <w:rFonts w:ascii="Times New Roman" w:eastAsia="Times New Roman" w:hAnsi="Times New Roman" w:cs="Times New Roman"/>
          <w:sz w:val="28"/>
          <w:szCs w:val="28"/>
          <w:lang w:val="ru-RU" w:eastAsia="ru-RU"/>
        </w:rPr>
        <w:t>проведення</w:t>
      </w:r>
      <w:proofErr w:type="spellEnd"/>
      <w:r>
        <w:rPr>
          <w:rFonts w:ascii="Times New Roman" w:eastAsia="Times New Roman" w:hAnsi="Times New Roman" w:cs="Times New Roman"/>
          <w:sz w:val="28"/>
          <w:szCs w:val="28"/>
          <w:lang w:val="ru-RU" w:eastAsia="ru-RU"/>
        </w:rPr>
        <w:t xml:space="preserve"> конкурсу </w:t>
      </w:r>
      <w:r>
        <w:rPr>
          <w:rFonts w:ascii="Times New Roman" w:eastAsia="Times New Roman" w:hAnsi="Times New Roman" w:cs="Times New Roman"/>
          <w:sz w:val="28"/>
          <w:szCs w:val="28"/>
          <w:lang w:val="uk-UA" w:eastAsia="ru-RU"/>
        </w:rPr>
        <w:t>(</w:t>
      </w:r>
      <w:proofErr w:type="spellStart"/>
      <w:r>
        <w:rPr>
          <w:rFonts w:ascii="Times New Roman" w:eastAsia="Times New Roman" w:hAnsi="Times New Roman" w:cs="Times New Roman"/>
          <w:sz w:val="28"/>
          <w:szCs w:val="28"/>
          <w:lang w:val="ru-RU" w:eastAsia="ru-RU"/>
        </w:rPr>
        <w:t>додато</w:t>
      </w:r>
      <w:proofErr w:type="spellEnd"/>
      <w:r>
        <w:rPr>
          <w:rFonts w:ascii="Times New Roman" w:eastAsia="Times New Roman" w:hAnsi="Times New Roman" w:cs="Times New Roman"/>
          <w:sz w:val="28"/>
          <w:szCs w:val="28"/>
          <w:lang w:val="uk-UA" w:eastAsia="ru-RU"/>
        </w:rPr>
        <w:t>к 1)</w:t>
      </w:r>
      <w:r>
        <w:rPr>
          <w:rFonts w:ascii="Times New Roman" w:eastAsia="Times New Roman" w:hAnsi="Times New Roman" w:cs="Times New Roman"/>
          <w:sz w:val="28"/>
          <w:szCs w:val="28"/>
          <w:lang w:val="ru-RU" w:eastAsia="ru-RU"/>
        </w:rPr>
        <w:t>.</w:t>
      </w:r>
    </w:p>
    <w:p w:rsidR="00975F82" w:rsidRDefault="00975F82" w:rsidP="00975F8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Визначити головного спеціаліста відділу юридичного та фінансового забезпечення управління освіти Міської ради міста Кропивницького                       Прудко Н.В. уповноваженою особою від конкурсної комісії.</w:t>
      </w:r>
    </w:p>
    <w:p w:rsidR="00975F82" w:rsidRDefault="00975F82" w:rsidP="00975F8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Уповноваженій особі:</w:t>
      </w:r>
    </w:p>
    <w:p w:rsidR="00981C15" w:rsidRDefault="00975F82" w:rsidP="00975F82">
      <w:pPr>
        <w:spacing w:after="0" w:line="300" w:lineRule="atLeast"/>
        <w:ind w:firstLine="709"/>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lang w:val="uk-UA" w:eastAsia="ru-RU"/>
        </w:rPr>
        <w:t xml:space="preserve">5.1. Забезпечити оприлюднення цього наказу та оголошення про проведення конкурсу на офіційному </w:t>
      </w:r>
      <w:proofErr w:type="spellStart"/>
      <w:r>
        <w:rPr>
          <w:rFonts w:ascii="Times New Roman" w:eastAsia="Times New Roman" w:hAnsi="Times New Roman" w:cs="Times New Roman"/>
          <w:sz w:val="28"/>
          <w:szCs w:val="28"/>
          <w:lang w:val="uk-UA" w:eastAsia="ru-RU"/>
        </w:rPr>
        <w:t>вебсайті</w:t>
      </w:r>
      <w:proofErr w:type="spellEnd"/>
      <w:r>
        <w:rPr>
          <w:rFonts w:ascii="Times New Roman" w:eastAsia="Times New Roman" w:hAnsi="Times New Roman" w:cs="Times New Roman"/>
          <w:sz w:val="28"/>
          <w:szCs w:val="28"/>
          <w:lang w:val="uk-UA" w:eastAsia="ru-RU"/>
        </w:rPr>
        <w:t xml:space="preserve"> Міської ради міста Кропивницького, </w:t>
      </w:r>
      <w:proofErr w:type="spellStart"/>
      <w:r>
        <w:rPr>
          <w:rFonts w:ascii="Times New Roman" w:eastAsia="Times New Roman" w:hAnsi="Times New Roman" w:cs="Times New Roman"/>
          <w:sz w:val="28"/>
          <w:szCs w:val="28"/>
          <w:lang w:val="uk-UA" w:eastAsia="ru-RU"/>
        </w:rPr>
        <w:t>вебсайтах</w:t>
      </w:r>
      <w:proofErr w:type="spellEnd"/>
      <w:r>
        <w:rPr>
          <w:rFonts w:ascii="Times New Roman" w:eastAsia="Times New Roman" w:hAnsi="Times New Roman" w:cs="Times New Roman"/>
          <w:sz w:val="28"/>
          <w:szCs w:val="28"/>
          <w:lang w:val="uk-UA" w:eastAsia="ru-RU"/>
        </w:rPr>
        <w:t xml:space="preserve"> управління освіти та закладу освіти, дотримуючись вимог </w:t>
      </w:r>
      <w:r>
        <w:rPr>
          <w:rFonts w:ascii="Times New Roman" w:hAnsi="Times New Roman" w:cs="Times New Roman"/>
          <w:sz w:val="28"/>
          <w:szCs w:val="28"/>
          <w:shd w:val="clear" w:color="auto" w:fill="FFFFFF"/>
          <w:lang w:val="uk-UA"/>
        </w:rPr>
        <w:t xml:space="preserve">Положення про конкурс на посаду керівника комунального закладу загальної середньої освіти міста Кропивницького (нова редакція), </w:t>
      </w:r>
    </w:p>
    <w:p w:rsidR="00981C15" w:rsidRDefault="00981C15" w:rsidP="00975F82">
      <w:pPr>
        <w:spacing w:after="0" w:line="300" w:lineRule="atLeast"/>
        <w:ind w:firstLine="709"/>
        <w:jc w:val="both"/>
        <w:rPr>
          <w:rFonts w:ascii="Times New Roman" w:hAnsi="Times New Roman" w:cs="Times New Roman"/>
          <w:sz w:val="28"/>
          <w:szCs w:val="28"/>
          <w:shd w:val="clear" w:color="auto" w:fill="FFFFFF"/>
          <w:lang w:val="uk-UA"/>
        </w:rPr>
      </w:pPr>
    </w:p>
    <w:p w:rsidR="00981C15" w:rsidRDefault="00981C15" w:rsidP="00975F82">
      <w:pPr>
        <w:spacing w:after="0" w:line="300" w:lineRule="atLeast"/>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t>2</w:t>
      </w:r>
    </w:p>
    <w:p w:rsidR="00981C15" w:rsidRDefault="00981C15" w:rsidP="00975F82">
      <w:pPr>
        <w:spacing w:after="0" w:line="300" w:lineRule="atLeast"/>
        <w:ind w:firstLine="709"/>
        <w:jc w:val="both"/>
        <w:rPr>
          <w:rFonts w:ascii="Times New Roman" w:hAnsi="Times New Roman" w:cs="Times New Roman"/>
          <w:sz w:val="28"/>
          <w:szCs w:val="28"/>
          <w:shd w:val="clear" w:color="auto" w:fill="FFFFFF"/>
          <w:lang w:val="uk-UA"/>
        </w:rPr>
      </w:pPr>
    </w:p>
    <w:p w:rsidR="00975F82" w:rsidRDefault="00975F82" w:rsidP="00975F8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t>затвердженого рішенням Міської ради міста Кропивницького від 26 травня 2020 року № 3282</w:t>
      </w:r>
      <w:r>
        <w:rPr>
          <w:rFonts w:ascii="Times New Roman" w:eastAsia="Times New Roman" w:hAnsi="Times New Roman" w:cs="Times New Roman"/>
          <w:sz w:val="28"/>
          <w:szCs w:val="28"/>
          <w:lang w:val="uk-UA" w:eastAsia="ru-RU"/>
        </w:rPr>
        <w:t>.</w:t>
      </w:r>
    </w:p>
    <w:p w:rsidR="00975F82" w:rsidRDefault="00975F82" w:rsidP="00975F82">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5.2. Здійснити прийом документів кандидатів для участі у конкурсі у термін </w:t>
      </w:r>
      <w:r>
        <w:rPr>
          <w:rFonts w:ascii="Times New Roman" w:eastAsia="Times New Roman" w:hAnsi="Times New Roman" w:cs="Times New Roman"/>
          <w:b/>
          <w:sz w:val="28"/>
          <w:szCs w:val="28"/>
          <w:lang w:val="uk-UA" w:eastAsia="ru-RU"/>
        </w:rPr>
        <w:t>з 06 липня по  31 липня 2020 року.</w:t>
      </w:r>
    </w:p>
    <w:p w:rsidR="00975F82" w:rsidRDefault="00975F82" w:rsidP="00975F8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5.3. Протягом п’яти робочих днів з дня  завершення  строку подання кандидатами документів забезпечити оприлюднення на веб-сайті управління освіти перелік осіб, яких допущено до участі у конкурсі.</w:t>
      </w:r>
    </w:p>
    <w:p w:rsidR="00975F82" w:rsidRDefault="00975F82" w:rsidP="00975F82">
      <w:pPr>
        <w:spacing w:after="0" w:line="240" w:lineRule="auto"/>
        <w:ind w:firstLine="708"/>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5.4. </w:t>
      </w:r>
      <w:r>
        <w:rPr>
          <w:rFonts w:ascii="Times New Roman" w:eastAsia="Times New Roman" w:hAnsi="Times New Roman" w:cs="Times New Roman"/>
          <w:sz w:val="28"/>
          <w:szCs w:val="28"/>
          <w:lang w:val="uk-UA" w:eastAsia="ru-RU"/>
        </w:rPr>
        <w:t>Протягом двох робочих днів з дня завершення конкурсного відбору оприлюднити</w:t>
      </w:r>
      <w:r>
        <w:rPr>
          <w:rFonts w:ascii="Times New Roman" w:eastAsia="Times New Roman" w:hAnsi="Times New Roman" w:cs="Times New Roman"/>
          <w:spacing w:val="-4"/>
          <w:sz w:val="28"/>
          <w:szCs w:val="28"/>
          <w:lang w:val="uk-UA" w:eastAsia="ru-RU"/>
        </w:rPr>
        <w:t xml:space="preserve"> результати конкурсу на офіційному </w:t>
      </w:r>
      <w:proofErr w:type="spellStart"/>
      <w:r>
        <w:rPr>
          <w:rFonts w:ascii="Times New Roman" w:eastAsia="Times New Roman" w:hAnsi="Times New Roman" w:cs="Times New Roman"/>
          <w:spacing w:val="-4"/>
          <w:sz w:val="28"/>
          <w:szCs w:val="28"/>
          <w:lang w:val="uk-UA" w:eastAsia="ru-RU"/>
        </w:rPr>
        <w:t>вебсайті</w:t>
      </w:r>
      <w:proofErr w:type="spellEnd"/>
      <w:r>
        <w:rPr>
          <w:rFonts w:ascii="Times New Roman" w:eastAsia="Times New Roman" w:hAnsi="Times New Roman" w:cs="Times New Roman"/>
          <w:spacing w:val="-4"/>
          <w:sz w:val="28"/>
          <w:szCs w:val="28"/>
          <w:lang w:val="uk-UA" w:eastAsia="ru-RU"/>
        </w:rPr>
        <w:t xml:space="preserve"> Міської ради та сайті управління освіти.</w:t>
      </w:r>
    </w:p>
    <w:p w:rsidR="00975F82" w:rsidRDefault="00975F82" w:rsidP="00975F8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Провести конкурсний відбір за адресою: вул. Велика Перспективна, 41, </w:t>
      </w:r>
      <w:proofErr w:type="spellStart"/>
      <w:r>
        <w:rPr>
          <w:rFonts w:ascii="Times New Roman" w:eastAsia="Times New Roman" w:hAnsi="Times New Roman" w:cs="Times New Roman"/>
          <w:sz w:val="28"/>
          <w:szCs w:val="28"/>
          <w:lang w:val="uk-UA" w:eastAsia="ru-RU"/>
        </w:rPr>
        <w:t>каб</w:t>
      </w:r>
      <w:proofErr w:type="spellEnd"/>
      <w:r>
        <w:rPr>
          <w:rFonts w:ascii="Times New Roman" w:eastAsia="Times New Roman" w:hAnsi="Times New Roman" w:cs="Times New Roman"/>
          <w:sz w:val="28"/>
          <w:szCs w:val="28"/>
          <w:lang w:val="uk-UA" w:eastAsia="ru-RU"/>
        </w:rPr>
        <w:t>. № 215, шляхом:</w:t>
      </w:r>
    </w:p>
    <w:p w:rsidR="00975F82" w:rsidRDefault="00975F82" w:rsidP="00975F82">
      <w:pPr>
        <w:shd w:val="clear" w:color="auto" w:fill="FFFFFF"/>
        <w:spacing w:after="0" w:line="360" w:lineRule="atLeast"/>
        <w:ind w:firstLine="705"/>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перевірки на знання законодавства (письмове тестування) у сфері загальної середньої освіти, зокрема законів України «Про освіту», «Про повну загальну середню освіту», інших нормативно-правових актів у сфері загальної середньої освіти                  (додаток 2);</w:t>
      </w:r>
    </w:p>
    <w:p w:rsidR="00975F82" w:rsidRDefault="00975F82" w:rsidP="00975F82">
      <w:pPr>
        <w:shd w:val="clear" w:color="auto" w:fill="FFFFFF"/>
        <w:spacing w:after="0" w:line="360" w:lineRule="atLeast"/>
        <w:ind w:firstLine="705"/>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перевірки професійних </w:t>
      </w:r>
      <w:proofErr w:type="spellStart"/>
      <w:r>
        <w:rPr>
          <w:rFonts w:ascii="Times New Roman" w:eastAsia="Times New Roman" w:hAnsi="Times New Roman" w:cs="Times New Roman"/>
          <w:spacing w:val="-4"/>
          <w:sz w:val="28"/>
          <w:szCs w:val="28"/>
          <w:lang w:val="uk-UA" w:eastAsia="ru-RU"/>
        </w:rPr>
        <w:t>компетентностей</w:t>
      </w:r>
      <w:proofErr w:type="spellEnd"/>
      <w:r>
        <w:rPr>
          <w:rFonts w:ascii="Times New Roman" w:eastAsia="Times New Roman" w:hAnsi="Times New Roman" w:cs="Times New Roman"/>
          <w:spacing w:val="-4"/>
          <w:sz w:val="28"/>
          <w:szCs w:val="28"/>
          <w:lang w:val="uk-UA" w:eastAsia="ru-RU"/>
        </w:rPr>
        <w:t xml:space="preserve"> шляхом письмового виконання ситуаційного завдання на зразок вирішення конкретно представлених конфліктних ситуацій, що виникають між учасниками освітнього процесу (додаток 3);</w:t>
      </w:r>
    </w:p>
    <w:p w:rsidR="00975F82" w:rsidRDefault="00975F82" w:rsidP="00975F82">
      <w:pPr>
        <w:shd w:val="clear" w:color="auto" w:fill="FFFFFF"/>
        <w:spacing w:after="0" w:line="360" w:lineRule="atLeast"/>
        <w:ind w:firstLine="705"/>
        <w:jc w:val="both"/>
        <w:rPr>
          <w:rFonts w:ascii="Times New Roman" w:eastAsia="Times New Roman" w:hAnsi="Times New Roman" w:cs="Times New Roman"/>
          <w:spacing w:val="-8"/>
          <w:position w:val="-2"/>
          <w:sz w:val="28"/>
          <w:szCs w:val="28"/>
          <w:lang w:val="uk-UA" w:eastAsia="ru-RU"/>
        </w:rPr>
      </w:pPr>
      <w:r>
        <w:rPr>
          <w:rFonts w:ascii="Times New Roman" w:eastAsia="Times New Roman" w:hAnsi="Times New Roman" w:cs="Times New Roman"/>
          <w:spacing w:val="-8"/>
          <w:position w:val="-2"/>
          <w:sz w:val="28"/>
          <w:szCs w:val="28"/>
          <w:lang w:val="uk-UA" w:eastAsia="ru-RU"/>
        </w:rPr>
        <w:t>публічної та відкритої презентації державною мовою перспективного плану розвитку закладу загальної середньої освіти (не більше 7 хвилин), а також надання відповідей на запитання членів конкурсної комісії в межах змісту конкурсного випробування.</w:t>
      </w:r>
    </w:p>
    <w:p w:rsidR="00975F82" w:rsidRDefault="00975F82" w:rsidP="00975F8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Конкурсній комісії:</w:t>
      </w:r>
    </w:p>
    <w:p w:rsidR="00975F82" w:rsidRDefault="00975F82" w:rsidP="00975F8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 Протягом п’яти робочих днів з дня завершення  строку подання кандидатами документів, здійснити їх перевірку</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uk-UA" w:eastAsia="ru-RU"/>
        </w:rPr>
        <w:t xml:space="preserve"> прийняти рішення про допущення та/або недопущення до участі у конкурсі та </w:t>
      </w:r>
      <w:proofErr w:type="spellStart"/>
      <w:r>
        <w:rPr>
          <w:rFonts w:ascii="Times New Roman" w:eastAsia="Times New Roman" w:hAnsi="Times New Roman" w:cs="Times New Roman"/>
          <w:sz w:val="28"/>
          <w:szCs w:val="28"/>
          <w:lang w:val="ru-RU" w:eastAsia="ru-RU"/>
        </w:rPr>
        <w:t>визначити</w:t>
      </w:r>
      <w:proofErr w:type="spellEnd"/>
      <w:r>
        <w:rPr>
          <w:rFonts w:ascii="Times New Roman" w:eastAsia="Times New Roman" w:hAnsi="Times New Roman" w:cs="Times New Roman"/>
          <w:sz w:val="28"/>
          <w:szCs w:val="28"/>
          <w:lang w:val="ru-RU" w:eastAsia="ru-RU"/>
        </w:rPr>
        <w:t xml:space="preserve"> дату </w:t>
      </w:r>
      <w:proofErr w:type="spellStart"/>
      <w:r>
        <w:rPr>
          <w:rFonts w:ascii="Times New Roman" w:eastAsia="Times New Roman" w:hAnsi="Times New Roman" w:cs="Times New Roman"/>
          <w:sz w:val="28"/>
          <w:szCs w:val="28"/>
          <w:lang w:val="ru-RU" w:eastAsia="ru-RU"/>
        </w:rPr>
        <w:t>проведення</w:t>
      </w:r>
      <w:proofErr w:type="spellEnd"/>
      <w:r>
        <w:rPr>
          <w:rFonts w:ascii="Times New Roman" w:eastAsia="Times New Roman" w:hAnsi="Times New Roman" w:cs="Times New Roman"/>
          <w:sz w:val="28"/>
          <w:szCs w:val="28"/>
          <w:lang w:val="ru-RU" w:eastAsia="ru-RU"/>
        </w:rPr>
        <w:t xml:space="preserve"> конкурсу</w:t>
      </w:r>
      <w:r>
        <w:rPr>
          <w:rFonts w:ascii="Times New Roman" w:eastAsia="Times New Roman" w:hAnsi="Times New Roman" w:cs="Times New Roman"/>
          <w:sz w:val="28"/>
          <w:szCs w:val="28"/>
          <w:lang w:val="uk-UA" w:eastAsia="ru-RU"/>
        </w:rPr>
        <w:t>.</w:t>
      </w:r>
    </w:p>
    <w:p w:rsidR="00975F82" w:rsidRDefault="00975F82" w:rsidP="00975F8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 Не пізніше п’яти робочих днів до початку проведення конкурсного відбору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w:t>
      </w:r>
    </w:p>
    <w:p w:rsidR="00975F82" w:rsidRDefault="00975F82" w:rsidP="00975F82">
      <w:pPr>
        <w:shd w:val="clear" w:color="auto" w:fill="FFFFFF"/>
        <w:spacing w:after="0" w:line="360" w:lineRule="atLeast"/>
        <w:ind w:firstLine="720"/>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z w:val="28"/>
          <w:szCs w:val="28"/>
          <w:lang w:val="uk-UA" w:eastAsia="ru-RU"/>
        </w:rPr>
        <w:t xml:space="preserve">6.3. </w:t>
      </w:r>
      <w:r>
        <w:rPr>
          <w:rFonts w:ascii="Times New Roman" w:eastAsia="Times New Roman" w:hAnsi="Times New Roman" w:cs="Times New Roman"/>
          <w:spacing w:val="-4"/>
          <w:sz w:val="28"/>
          <w:szCs w:val="28"/>
          <w:lang w:val="uk-UA" w:eastAsia="ru-RU"/>
        </w:rPr>
        <w:t>Визначити упродовж двох робочих днів з дня завершення конкурсного відбору переможця конкурсу або визнати конкурс таким, що не відбувся.</w:t>
      </w:r>
    </w:p>
    <w:p w:rsidR="00975F82" w:rsidRDefault="00975F82" w:rsidP="00975F8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 Надати начальнику управління освіти Міської ради міста Кропивницького обґрунтований висновок щодо переможця конкурсу з метою призначення його на посаду директора закладу освіти та укладення контракту.</w:t>
      </w:r>
    </w:p>
    <w:p w:rsidR="00975F82" w:rsidRDefault="00975F82" w:rsidP="00975F82">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7. Контроль за виконанням даного наказу залишаю за собою.</w:t>
      </w:r>
    </w:p>
    <w:p w:rsidR="00975F82" w:rsidRDefault="00975F82" w:rsidP="00975F82">
      <w:pPr>
        <w:spacing w:after="0" w:line="240" w:lineRule="auto"/>
        <w:jc w:val="both"/>
        <w:rPr>
          <w:rFonts w:ascii="Times New Roman" w:eastAsia="Times New Roman" w:hAnsi="Times New Roman" w:cs="Times New Roman"/>
          <w:sz w:val="28"/>
          <w:szCs w:val="28"/>
          <w:lang w:val="ru-RU" w:eastAsia="ru-RU"/>
        </w:rPr>
      </w:pPr>
    </w:p>
    <w:p w:rsidR="00975F82" w:rsidRDefault="00975F82" w:rsidP="00975F82">
      <w:pPr>
        <w:spacing w:after="0" w:line="240" w:lineRule="auto"/>
        <w:jc w:val="both"/>
        <w:rPr>
          <w:rFonts w:ascii="Times New Roman" w:eastAsia="Times New Roman" w:hAnsi="Times New Roman" w:cs="Times New Roman"/>
          <w:sz w:val="28"/>
          <w:szCs w:val="28"/>
          <w:lang w:val="ru-RU" w:eastAsia="ru-RU"/>
        </w:rPr>
      </w:pPr>
    </w:p>
    <w:p w:rsidR="00975F82" w:rsidRDefault="00975F82" w:rsidP="00975F82">
      <w:pPr>
        <w:spacing w:after="0" w:line="240" w:lineRule="auto"/>
        <w:jc w:val="both"/>
        <w:rPr>
          <w:rFonts w:ascii="Times New Roman" w:eastAsia="Times New Roman" w:hAnsi="Times New Roman" w:cs="Times New Roman"/>
          <w:sz w:val="28"/>
          <w:szCs w:val="28"/>
          <w:lang w:val="ru-RU" w:eastAsia="ru-RU"/>
        </w:rPr>
      </w:pPr>
    </w:p>
    <w:p w:rsidR="00975F82" w:rsidRDefault="00975F82" w:rsidP="00975F8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Начальник управління освіти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Лариса КОСТЕНКО</w:t>
      </w:r>
    </w:p>
    <w:p w:rsidR="00975F82" w:rsidRDefault="00975F82" w:rsidP="00975F82">
      <w:pPr>
        <w:spacing w:after="0" w:line="240" w:lineRule="auto"/>
        <w:jc w:val="both"/>
        <w:rPr>
          <w:rFonts w:ascii="Times New Roman" w:eastAsia="Times New Roman" w:hAnsi="Times New Roman" w:cs="Times New Roman"/>
          <w:sz w:val="20"/>
          <w:szCs w:val="24"/>
          <w:lang w:val="uk-UA" w:eastAsia="ru-RU"/>
        </w:rPr>
      </w:pPr>
    </w:p>
    <w:p w:rsidR="00975F82" w:rsidRDefault="00975F82" w:rsidP="00975F82">
      <w:pPr>
        <w:spacing w:after="0" w:line="240" w:lineRule="auto"/>
        <w:jc w:val="both"/>
        <w:rPr>
          <w:rFonts w:ascii="Times New Roman" w:eastAsia="Times New Roman" w:hAnsi="Times New Roman" w:cs="Times New Roman"/>
          <w:sz w:val="20"/>
          <w:szCs w:val="24"/>
          <w:lang w:val="uk-UA" w:eastAsia="ru-RU"/>
        </w:rPr>
      </w:pPr>
    </w:p>
    <w:p w:rsidR="00975F82" w:rsidRDefault="00975F82" w:rsidP="00975F82">
      <w:pPr>
        <w:spacing w:after="0" w:line="240" w:lineRule="auto"/>
        <w:jc w:val="both"/>
        <w:rPr>
          <w:rFonts w:ascii="Times New Roman" w:eastAsia="Times New Roman" w:hAnsi="Times New Roman" w:cs="Times New Roman"/>
          <w:sz w:val="20"/>
          <w:szCs w:val="24"/>
          <w:lang w:val="uk-UA" w:eastAsia="ru-RU"/>
        </w:rPr>
      </w:pPr>
    </w:p>
    <w:p w:rsidR="00455406" w:rsidRDefault="00455406" w:rsidP="00975F82">
      <w:pPr>
        <w:spacing w:after="0" w:line="240" w:lineRule="auto"/>
        <w:jc w:val="both"/>
        <w:rPr>
          <w:rFonts w:ascii="Times New Roman" w:eastAsia="Times New Roman" w:hAnsi="Times New Roman" w:cs="Times New Roman"/>
          <w:sz w:val="20"/>
          <w:szCs w:val="24"/>
          <w:lang w:val="uk-UA" w:eastAsia="ru-RU"/>
        </w:rPr>
      </w:pPr>
    </w:p>
    <w:p w:rsidR="00975F82" w:rsidRDefault="00975F82" w:rsidP="00975F82">
      <w:pPr>
        <w:spacing w:after="0" w:line="240" w:lineRule="auto"/>
        <w:jc w:val="both"/>
        <w:rPr>
          <w:rFonts w:ascii="Times New Roman" w:eastAsia="Times New Roman" w:hAnsi="Times New Roman" w:cs="Times New Roman"/>
          <w:sz w:val="20"/>
          <w:szCs w:val="24"/>
          <w:lang w:val="uk-UA" w:eastAsia="ru-RU"/>
        </w:rPr>
      </w:pPr>
      <w:r>
        <w:rPr>
          <w:rFonts w:ascii="Times New Roman" w:eastAsia="Times New Roman" w:hAnsi="Times New Roman" w:cs="Times New Roman"/>
          <w:sz w:val="20"/>
          <w:szCs w:val="24"/>
          <w:lang w:val="uk-UA" w:eastAsia="ru-RU"/>
        </w:rPr>
        <w:t>Наталія Прудко 35 83 45</w:t>
      </w:r>
    </w:p>
    <w:p w:rsidR="00975F82" w:rsidRDefault="00975F82" w:rsidP="00975F82">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3</w:t>
      </w: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Додаток 1</w:t>
      </w: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наказу управління освіти</w:t>
      </w: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від </w:t>
      </w:r>
      <w:r w:rsidR="00981C15">
        <w:rPr>
          <w:rFonts w:ascii="Times New Roman" w:eastAsia="Times New Roman" w:hAnsi="Times New Roman" w:cs="Times New Roman"/>
          <w:sz w:val="26"/>
          <w:szCs w:val="26"/>
          <w:lang w:val="uk-UA" w:eastAsia="ru-RU"/>
        </w:rPr>
        <w:t>03</w:t>
      </w:r>
      <w:r>
        <w:rPr>
          <w:rFonts w:ascii="Times New Roman" w:eastAsia="Times New Roman" w:hAnsi="Times New Roman" w:cs="Times New Roman"/>
          <w:sz w:val="26"/>
          <w:szCs w:val="26"/>
          <w:lang w:val="uk-UA" w:eastAsia="ru-RU"/>
        </w:rPr>
        <w:t xml:space="preserve">липня  2020 року № </w:t>
      </w:r>
      <w:r w:rsidR="00806BFB">
        <w:rPr>
          <w:rFonts w:ascii="Times New Roman" w:eastAsia="Times New Roman" w:hAnsi="Times New Roman" w:cs="Times New Roman"/>
          <w:sz w:val="28"/>
          <w:szCs w:val="28"/>
          <w:lang w:val="uk-UA" w:eastAsia="ru-RU"/>
        </w:rPr>
        <w:t>381/о</w:t>
      </w: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p>
    <w:p w:rsidR="00975F82" w:rsidRDefault="00975F82" w:rsidP="00975F82">
      <w:pPr>
        <w:shd w:val="clear" w:color="auto" w:fill="FFFFFF"/>
        <w:spacing w:after="0" w:line="360" w:lineRule="atLeast"/>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СКЛАД</w:t>
      </w:r>
    </w:p>
    <w:p w:rsidR="00975F82" w:rsidRDefault="00975F82" w:rsidP="00975F82">
      <w:pPr>
        <w:shd w:val="clear" w:color="auto" w:fill="FFFFFF"/>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конкурсної комісії для проведення конкурсу</w:t>
      </w:r>
    </w:p>
    <w:p w:rsidR="0092076B" w:rsidRDefault="00975F82" w:rsidP="0092076B">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на посаду директора  </w:t>
      </w:r>
      <w:r w:rsidR="0092076B">
        <w:rPr>
          <w:rFonts w:ascii="Times New Roman" w:eastAsia="Times New Roman" w:hAnsi="Times New Roman" w:cs="Times New Roman"/>
          <w:b/>
          <w:sz w:val="26"/>
          <w:szCs w:val="26"/>
          <w:lang w:val="uk-UA" w:eastAsia="ru-RU"/>
        </w:rPr>
        <w:t>КЗ</w:t>
      </w:r>
      <w:r w:rsidR="0092076B" w:rsidRPr="0092076B">
        <w:rPr>
          <w:rFonts w:ascii="Times New Roman" w:eastAsia="Times New Roman" w:hAnsi="Times New Roman" w:cs="Times New Roman"/>
          <w:b/>
          <w:sz w:val="26"/>
          <w:szCs w:val="26"/>
          <w:lang w:val="uk-UA" w:eastAsia="ru-RU"/>
        </w:rPr>
        <w:t>„</w:t>
      </w:r>
      <w:r w:rsidR="0092076B">
        <w:rPr>
          <w:rFonts w:ascii="Times New Roman" w:eastAsia="Times New Roman" w:hAnsi="Times New Roman" w:cs="Times New Roman"/>
          <w:b/>
          <w:sz w:val="26"/>
          <w:szCs w:val="26"/>
          <w:lang w:val="uk-UA" w:eastAsia="ru-RU"/>
        </w:rPr>
        <w:t xml:space="preserve"> НВО</w:t>
      </w:r>
      <w:r w:rsidR="0092076B" w:rsidRPr="0092076B">
        <w:rPr>
          <w:rFonts w:ascii="Times New Roman" w:eastAsia="Times New Roman" w:hAnsi="Times New Roman" w:cs="Times New Roman"/>
          <w:b/>
          <w:sz w:val="26"/>
          <w:szCs w:val="26"/>
          <w:lang w:val="uk-UA" w:eastAsia="ru-RU"/>
        </w:rPr>
        <w:t xml:space="preserve"> „Загальноосвітній навчальний заклад</w:t>
      </w:r>
      <w:r w:rsidR="0092076B">
        <w:rPr>
          <w:rFonts w:ascii="Times New Roman" w:eastAsia="Times New Roman" w:hAnsi="Times New Roman" w:cs="Times New Roman"/>
          <w:b/>
          <w:sz w:val="26"/>
          <w:szCs w:val="26"/>
          <w:lang w:val="uk-UA" w:eastAsia="ru-RU"/>
        </w:rPr>
        <w:t xml:space="preserve">                       </w:t>
      </w:r>
      <w:r w:rsidR="0092076B" w:rsidRPr="0092076B">
        <w:rPr>
          <w:rFonts w:ascii="Times New Roman" w:eastAsia="Times New Roman" w:hAnsi="Times New Roman" w:cs="Times New Roman"/>
          <w:b/>
          <w:sz w:val="26"/>
          <w:szCs w:val="26"/>
          <w:lang w:val="uk-UA" w:eastAsia="ru-RU"/>
        </w:rPr>
        <w:t xml:space="preserve"> І-ІІІ ступенів № 20 – дитячий юнацький центр „Сузір’я”</w:t>
      </w:r>
    </w:p>
    <w:p w:rsidR="0092076B" w:rsidRPr="0092076B" w:rsidRDefault="0092076B" w:rsidP="0092076B">
      <w:pPr>
        <w:spacing w:after="0" w:line="240" w:lineRule="auto"/>
        <w:jc w:val="center"/>
        <w:rPr>
          <w:rFonts w:ascii="Times New Roman" w:eastAsia="Times New Roman" w:hAnsi="Times New Roman" w:cs="Times New Roman"/>
          <w:b/>
          <w:sz w:val="26"/>
          <w:szCs w:val="26"/>
          <w:lang w:val="uk-UA" w:eastAsia="ru-RU"/>
        </w:rPr>
      </w:pPr>
      <w:r w:rsidRPr="0092076B">
        <w:rPr>
          <w:rFonts w:ascii="Times New Roman" w:eastAsia="Times New Roman" w:hAnsi="Times New Roman" w:cs="Times New Roman"/>
          <w:b/>
          <w:sz w:val="26"/>
          <w:szCs w:val="26"/>
          <w:lang w:val="uk-UA" w:eastAsia="ru-RU"/>
        </w:rPr>
        <w:t xml:space="preserve"> Кіровоградської міської ради Кіровоградської області”</w:t>
      </w:r>
    </w:p>
    <w:p w:rsidR="00975F82" w:rsidRDefault="00975F82" w:rsidP="00975F82">
      <w:pPr>
        <w:spacing w:line="240" w:lineRule="auto"/>
        <w:jc w:val="center"/>
        <w:rPr>
          <w:rFonts w:ascii="Times New Roman" w:eastAsia="Times New Roman" w:hAnsi="Times New Roman" w:cs="Times New Roman"/>
          <w:b/>
          <w:sz w:val="26"/>
          <w:szCs w:val="26"/>
          <w:lang w:val="uk-UA" w:eastAsia="ru-RU"/>
        </w:rPr>
      </w:pPr>
    </w:p>
    <w:p w:rsidR="00975F82" w:rsidRDefault="00975F82" w:rsidP="00975F82">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Голова комісії</w:t>
      </w:r>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975F82" w:rsidRPr="00806BFB" w:rsidTr="00AE0AFE">
        <w:tc>
          <w:tcPr>
            <w:tcW w:w="4248" w:type="dxa"/>
            <w:hideMark/>
          </w:tcPr>
          <w:p w:rsidR="00975F82" w:rsidRDefault="00975F82" w:rsidP="00AE0AFE">
            <w:pPr>
              <w:spacing w:line="240" w:lineRule="auto"/>
              <w:rPr>
                <w:b/>
                <w:sz w:val="26"/>
                <w:szCs w:val="26"/>
                <w:lang w:val="uk-UA" w:eastAsia="ru-RU"/>
              </w:rPr>
            </w:pPr>
            <w:r>
              <w:rPr>
                <w:sz w:val="26"/>
                <w:szCs w:val="26"/>
                <w:lang w:val="ru-RU" w:eastAsia="ru-RU"/>
              </w:rPr>
              <w:t xml:space="preserve">Костенко Лариса </w:t>
            </w:r>
            <w:proofErr w:type="spellStart"/>
            <w:r>
              <w:rPr>
                <w:sz w:val="26"/>
                <w:szCs w:val="26"/>
                <w:lang w:val="ru-RU" w:eastAsia="ru-RU"/>
              </w:rPr>
              <w:t>Давидівна</w:t>
            </w:r>
            <w:proofErr w:type="spellEnd"/>
          </w:p>
        </w:tc>
        <w:tc>
          <w:tcPr>
            <w:tcW w:w="5559" w:type="dxa"/>
            <w:hideMark/>
          </w:tcPr>
          <w:p w:rsidR="00975F82" w:rsidRDefault="00975F82" w:rsidP="00AE0AFE">
            <w:pPr>
              <w:spacing w:line="240" w:lineRule="auto"/>
              <w:ind w:left="252" w:hanging="252"/>
              <w:jc w:val="both"/>
              <w:rPr>
                <w:b/>
                <w:sz w:val="26"/>
                <w:szCs w:val="26"/>
                <w:lang w:val="uk-UA" w:eastAsia="ru-RU"/>
              </w:rPr>
            </w:pPr>
            <w:r>
              <w:rPr>
                <w:sz w:val="26"/>
                <w:szCs w:val="26"/>
                <w:lang w:val="ru-RU" w:eastAsia="ru-RU"/>
              </w:rPr>
              <w:t>-</w:t>
            </w:r>
            <w:r>
              <w:rPr>
                <w:sz w:val="26"/>
                <w:szCs w:val="26"/>
                <w:lang w:val="uk-UA" w:eastAsia="ru-RU"/>
              </w:rPr>
              <w:t>  </w:t>
            </w:r>
            <w:r>
              <w:rPr>
                <w:sz w:val="26"/>
                <w:szCs w:val="26"/>
                <w:lang w:val="ru-RU" w:eastAsia="ru-RU"/>
              </w:rPr>
              <w:t xml:space="preserve">начальник </w:t>
            </w:r>
            <w:proofErr w:type="spellStart"/>
            <w:r>
              <w:rPr>
                <w:sz w:val="26"/>
                <w:szCs w:val="26"/>
                <w:lang w:val="ru-RU" w:eastAsia="ru-RU"/>
              </w:rPr>
              <w:t>управління</w:t>
            </w:r>
            <w:proofErr w:type="spellEnd"/>
            <w:r>
              <w:rPr>
                <w:sz w:val="26"/>
                <w:szCs w:val="26"/>
                <w:lang w:val="ru-RU" w:eastAsia="ru-RU"/>
              </w:rPr>
              <w:t xml:space="preserve"> </w:t>
            </w:r>
            <w:proofErr w:type="spellStart"/>
            <w:r>
              <w:rPr>
                <w:sz w:val="26"/>
                <w:szCs w:val="26"/>
                <w:lang w:val="ru-RU" w:eastAsia="ru-RU"/>
              </w:rPr>
              <w:t>освіти</w:t>
            </w:r>
            <w:proofErr w:type="spellEnd"/>
            <w:r>
              <w:rPr>
                <w:sz w:val="26"/>
                <w:szCs w:val="26"/>
                <w:lang w:val="ru-RU" w:eastAsia="ru-RU"/>
              </w:rPr>
              <w:t xml:space="preserve">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p>
        </w:tc>
      </w:tr>
    </w:tbl>
    <w:p w:rsidR="00975F82" w:rsidRDefault="00975F82" w:rsidP="00975F82">
      <w:pPr>
        <w:spacing w:after="0" w:line="240" w:lineRule="auto"/>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 xml:space="preserve">Заступник </w:t>
      </w:r>
      <w:proofErr w:type="spellStart"/>
      <w:r>
        <w:rPr>
          <w:rFonts w:ascii="Times New Roman" w:eastAsia="Times New Roman" w:hAnsi="Times New Roman" w:cs="Times New Roman"/>
          <w:b/>
          <w:sz w:val="26"/>
          <w:szCs w:val="26"/>
          <w:lang w:val="ru-RU" w:eastAsia="ru-RU"/>
        </w:rPr>
        <w:t>голови</w:t>
      </w:r>
      <w:proofErr w:type="spellEnd"/>
      <w:r>
        <w:rPr>
          <w:rFonts w:ascii="Times New Roman" w:eastAsia="Times New Roman" w:hAnsi="Times New Roman" w:cs="Times New Roman"/>
          <w:b/>
          <w:sz w:val="26"/>
          <w:szCs w:val="26"/>
          <w:lang w:val="ru-RU" w:eastAsia="ru-RU"/>
        </w:rPr>
        <w:t xml:space="preserve"> </w:t>
      </w:r>
      <w:proofErr w:type="spellStart"/>
      <w:r>
        <w:rPr>
          <w:rFonts w:ascii="Times New Roman" w:eastAsia="Times New Roman" w:hAnsi="Times New Roman" w:cs="Times New Roman"/>
          <w:b/>
          <w:sz w:val="26"/>
          <w:szCs w:val="26"/>
          <w:lang w:val="ru-RU" w:eastAsia="ru-RU"/>
        </w:rPr>
        <w:t>комі</w:t>
      </w:r>
      <w:proofErr w:type="gramStart"/>
      <w:r>
        <w:rPr>
          <w:rFonts w:ascii="Times New Roman" w:eastAsia="Times New Roman" w:hAnsi="Times New Roman" w:cs="Times New Roman"/>
          <w:b/>
          <w:sz w:val="26"/>
          <w:szCs w:val="26"/>
          <w:lang w:val="ru-RU" w:eastAsia="ru-RU"/>
        </w:rPr>
        <w:t>с</w:t>
      </w:r>
      <w:proofErr w:type="gramEnd"/>
      <w:r>
        <w:rPr>
          <w:rFonts w:ascii="Times New Roman" w:eastAsia="Times New Roman" w:hAnsi="Times New Roman" w:cs="Times New Roman"/>
          <w:b/>
          <w:sz w:val="26"/>
          <w:szCs w:val="26"/>
          <w:lang w:val="ru-RU" w:eastAsia="ru-RU"/>
        </w:rPr>
        <w:t>ії</w:t>
      </w:r>
      <w:proofErr w:type="spellEnd"/>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975F82" w:rsidRPr="00806BFB" w:rsidTr="00AE0AFE">
        <w:trPr>
          <w:trHeight w:val="80"/>
        </w:trPr>
        <w:tc>
          <w:tcPr>
            <w:tcW w:w="4248" w:type="dxa"/>
            <w:hideMark/>
          </w:tcPr>
          <w:p w:rsidR="00975F82" w:rsidRDefault="00975F82" w:rsidP="00AE0AFE">
            <w:pPr>
              <w:spacing w:line="240" w:lineRule="auto"/>
              <w:rPr>
                <w:b/>
                <w:sz w:val="26"/>
                <w:szCs w:val="26"/>
                <w:lang w:val="uk-UA" w:eastAsia="ru-RU"/>
              </w:rPr>
            </w:pPr>
            <w:proofErr w:type="spellStart"/>
            <w:r>
              <w:rPr>
                <w:sz w:val="26"/>
                <w:szCs w:val="26"/>
                <w:lang w:val="ru-RU" w:eastAsia="ru-RU"/>
              </w:rPr>
              <w:t>Васильєва</w:t>
            </w:r>
            <w:proofErr w:type="spellEnd"/>
            <w:r>
              <w:rPr>
                <w:sz w:val="26"/>
                <w:szCs w:val="26"/>
                <w:lang w:val="ru-RU" w:eastAsia="ru-RU"/>
              </w:rPr>
              <w:t xml:space="preserve"> </w:t>
            </w:r>
            <w:proofErr w:type="spellStart"/>
            <w:r>
              <w:rPr>
                <w:sz w:val="26"/>
                <w:szCs w:val="26"/>
                <w:lang w:val="ru-RU" w:eastAsia="ru-RU"/>
              </w:rPr>
              <w:t>Олена</w:t>
            </w:r>
            <w:proofErr w:type="spellEnd"/>
            <w:r>
              <w:rPr>
                <w:sz w:val="26"/>
                <w:szCs w:val="26"/>
                <w:lang w:val="ru-RU" w:eastAsia="ru-RU"/>
              </w:rPr>
              <w:t xml:space="preserve"> </w:t>
            </w:r>
            <w:proofErr w:type="spellStart"/>
            <w:r>
              <w:rPr>
                <w:sz w:val="26"/>
                <w:szCs w:val="26"/>
                <w:lang w:val="ru-RU" w:eastAsia="ru-RU"/>
              </w:rPr>
              <w:t>Костянтинівна</w:t>
            </w:r>
            <w:proofErr w:type="spellEnd"/>
            <w:r>
              <w:rPr>
                <w:sz w:val="26"/>
                <w:szCs w:val="26"/>
                <w:lang w:val="ru-RU" w:eastAsia="ru-RU"/>
              </w:rPr>
              <w:t xml:space="preserve"> </w:t>
            </w:r>
          </w:p>
        </w:tc>
        <w:tc>
          <w:tcPr>
            <w:tcW w:w="5559" w:type="dxa"/>
            <w:hideMark/>
          </w:tcPr>
          <w:p w:rsidR="00975F82" w:rsidRDefault="00975F82" w:rsidP="00AE0AFE">
            <w:pPr>
              <w:spacing w:line="240" w:lineRule="auto"/>
              <w:ind w:left="252" w:hanging="252"/>
              <w:jc w:val="both"/>
              <w:rPr>
                <w:b/>
                <w:sz w:val="26"/>
                <w:szCs w:val="26"/>
                <w:lang w:val="uk-UA" w:eastAsia="ru-RU"/>
              </w:rPr>
            </w:pPr>
            <w:r>
              <w:rPr>
                <w:sz w:val="26"/>
                <w:szCs w:val="26"/>
                <w:lang w:val="ru-RU" w:eastAsia="ru-RU"/>
              </w:rPr>
              <w:t>-</w:t>
            </w:r>
            <w:r>
              <w:rPr>
                <w:sz w:val="26"/>
                <w:szCs w:val="26"/>
                <w:lang w:val="uk-UA" w:eastAsia="ru-RU"/>
              </w:rPr>
              <w:t xml:space="preserve">  заступник </w:t>
            </w:r>
            <w:r>
              <w:rPr>
                <w:sz w:val="26"/>
                <w:szCs w:val="26"/>
                <w:lang w:val="ru-RU" w:eastAsia="ru-RU"/>
              </w:rPr>
              <w:t xml:space="preserve">начальник </w:t>
            </w:r>
            <w:proofErr w:type="spellStart"/>
            <w:r>
              <w:rPr>
                <w:sz w:val="26"/>
                <w:szCs w:val="26"/>
                <w:lang w:val="ru-RU" w:eastAsia="ru-RU"/>
              </w:rPr>
              <w:t>управління</w:t>
            </w:r>
            <w:proofErr w:type="spellEnd"/>
            <w:r>
              <w:rPr>
                <w:sz w:val="26"/>
                <w:szCs w:val="26"/>
                <w:lang w:val="ru-RU" w:eastAsia="ru-RU"/>
              </w:rPr>
              <w:t xml:space="preserve"> </w:t>
            </w:r>
            <w:proofErr w:type="spellStart"/>
            <w:r>
              <w:rPr>
                <w:sz w:val="26"/>
                <w:szCs w:val="26"/>
                <w:lang w:val="ru-RU" w:eastAsia="ru-RU"/>
              </w:rPr>
              <w:t>освіти</w:t>
            </w:r>
            <w:proofErr w:type="spellEnd"/>
            <w:r>
              <w:rPr>
                <w:sz w:val="26"/>
                <w:szCs w:val="26"/>
                <w:lang w:val="ru-RU" w:eastAsia="ru-RU"/>
              </w:rPr>
              <w:t xml:space="preserve">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w:t>
            </w:r>
          </w:p>
        </w:tc>
      </w:tr>
    </w:tbl>
    <w:p w:rsidR="00975F82" w:rsidRDefault="00975F82" w:rsidP="00975F82">
      <w:pPr>
        <w:spacing w:after="0" w:line="240" w:lineRule="auto"/>
        <w:jc w:val="center"/>
        <w:rPr>
          <w:rFonts w:ascii="Times New Roman" w:eastAsia="Times New Roman" w:hAnsi="Times New Roman" w:cs="Times New Roman"/>
          <w:b/>
          <w:sz w:val="26"/>
          <w:szCs w:val="26"/>
          <w:lang w:val="ru-RU" w:eastAsia="ru-RU"/>
        </w:rPr>
      </w:pPr>
      <w:proofErr w:type="spellStart"/>
      <w:r>
        <w:rPr>
          <w:rFonts w:ascii="Times New Roman" w:eastAsia="Times New Roman" w:hAnsi="Times New Roman" w:cs="Times New Roman"/>
          <w:b/>
          <w:sz w:val="26"/>
          <w:szCs w:val="26"/>
          <w:lang w:val="ru-RU" w:eastAsia="ru-RU"/>
        </w:rPr>
        <w:t>Секретар</w:t>
      </w:r>
      <w:proofErr w:type="spellEnd"/>
      <w:r>
        <w:rPr>
          <w:rFonts w:ascii="Times New Roman" w:eastAsia="Times New Roman" w:hAnsi="Times New Roman" w:cs="Times New Roman"/>
          <w:b/>
          <w:sz w:val="26"/>
          <w:szCs w:val="26"/>
          <w:lang w:val="ru-RU" w:eastAsia="ru-RU"/>
        </w:rPr>
        <w:t xml:space="preserve"> </w:t>
      </w:r>
      <w:proofErr w:type="spellStart"/>
      <w:r>
        <w:rPr>
          <w:rFonts w:ascii="Times New Roman" w:eastAsia="Times New Roman" w:hAnsi="Times New Roman" w:cs="Times New Roman"/>
          <w:b/>
          <w:sz w:val="26"/>
          <w:szCs w:val="26"/>
          <w:lang w:val="ru-RU" w:eastAsia="ru-RU"/>
        </w:rPr>
        <w:t>комі</w:t>
      </w:r>
      <w:proofErr w:type="gramStart"/>
      <w:r>
        <w:rPr>
          <w:rFonts w:ascii="Times New Roman" w:eastAsia="Times New Roman" w:hAnsi="Times New Roman" w:cs="Times New Roman"/>
          <w:b/>
          <w:sz w:val="26"/>
          <w:szCs w:val="26"/>
          <w:lang w:val="ru-RU" w:eastAsia="ru-RU"/>
        </w:rPr>
        <w:t>с</w:t>
      </w:r>
      <w:proofErr w:type="gramEnd"/>
      <w:r>
        <w:rPr>
          <w:rFonts w:ascii="Times New Roman" w:eastAsia="Times New Roman" w:hAnsi="Times New Roman" w:cs="Times New Roman"/>
          <w:b/>
          <w:sz w:val="26"/>
          <w:szCs w:val="26"/>
          <w:lang w:val="ru-RU" w:eastAsia="ru-RU"/>
        </w:rPr>
        <w:t>ії</w:t>
      </w:r>
      <w:proofErr w:type="spellEnd"/>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975F82" w:rsidRPr="00806BFB" w:rsidTr="00AE0AFE">
        <w:tc>
          <w:tcPr>
            <w:tcW w:w="4248" w:type="dxa"/>
            <w:hideMark/>
          </w:tcPr>
          <w:p w:rsidR="00975F82" w:rsidRDefault="00975F82" w:rsidP="00AE0AFE">
            <w:pPr>
              <w:spacing w:line="240" w:lineRule="auto"/>
              <w:rPr>
                <w:sz w:val="26"/>
                <w:szCs w:val="26"/>
                <w:lang w:val="uk-UA" w:eastAsia="ru-RU"/>
              </w:rPr>
            </w:pPr>
            <w:r>
              <w:rPr>
                <w:sz w:val="26"/>
                <w:szCs w:val="26"/>
                <w:lang w:val="uk-UA" w:eastAsia="ru-RU"/>
              </w:rPr>
              <w:t xml:space="preserve">Прудко Наталія Володимирівна </w:t>
            </w:r>
          </w:p>
        </w:tc>
        <w:tc>
          <w:tcPr>
            <w:tcW w:w="5559" w:type="dxa"/>
            <w:hideMark/>
          </w:tcPr>
          <w:p w:rsidR="00975F82" w:rsidRDefault="00975F82" w:rsidP="00AE0AFE">
            <w:pPr>
              <w:tabs>
                <w:tab w:val="left" w:pos="252"/>
              </w:tabs>
              <w:spacing w:line="240" w:lineRule="auto"/>
              <w:ind w:left="252" w:hanging="252"/>
              <w:jc w:val="both"/>
              <w:rPr>
                <w:sz w:val="26"/>
                <w:szCs w:val="26"/>
                <w:lang w:val="ru-RU" w:eastAsia="ru-RU"/>
              </w:rPr>
            </w:pPr>
            <w:r>
              <w:rPr>
                <w:sz w:val="26"/>
                <w:szCs w:val="26"/>
                <w:lang w:val="ru-RU" w:eastAsia="ru-RU"/>
              </w:rPr>
              <w:t>-  </w:t>
            </w:r>
            <w:r>
              <w:rPr>
                <w:sz w:val="26"/>
                <w:szCs w:val="26"/>
                <w:lang w:val="uk-UA" w:eastAsia="ru-RU"/>
              </w:rPr>
              <w:t>головний спеціаліст відділу юридичного та фінансового забезпечення управління освіти</w:t>
            </w:r>
          </w:p>
        </w:tc>
      </w:tr>
    </w:tbl>
    <w:p w:rsidR="00975F82" w:rsidRDefault="00975F82" w:rsidP="00975F82">
      <w:pPr>
        <w:spacing w:after="0" w:line="240" w:lineRule="auto"/>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 xml:space="preserve">Члени </w:t>
      </w:r>
      <w:proofErr w:type="spellStart"/>
      <w:r>
        <w:rPr>
          <w:rFonts w:ascii="Times New Roman" w:eastAsia="Times New Roman" w:hAnsi="Times New Roman" w:cs="Times New Roman"/>
          <w:b/>
          <w:sz w:val="26"/>
          <w:szCs w:val="26"/>
          <w:lang w:val="ru-RU" w:eastAsia="ru-RU"/>
        </w:rPr>
        <w:t>комі</w:t>
      </w:r>
      <w:proofErr w:type="gramStart"/>
      <w:r>
        <w:rPr>
          <w:rFonts w:ascii="Times New Roman" w:eastAsia="Times New Roman" w:hAnsi="Times New Roman" w:cs="Times New Roman"/>
          <w:b/>
          <w:sz w:val="26"/>
          <w:szCs w:val="26"/>
          <w:lang w:val="ru-RU" w:eastAsia="ru-RU"/>
        </w:rPr>
        <w:t>с</w:t>
      </w:r>
      <w:proofErr w:type="gramEnd"/>
      <w:r>
        <w:rPr>
          <w:rFonts w:ascii="Times New Roman" w:eastAsia="Times New Roman" w:hAnsi="Times New Roman" w:cs="Times New Roman"/>
          <w:b/>
          <w:sz w:val="26"/>
          <w:szCs w:val="26"/>
          <w:lang w:val="ru-RU" w:eastAsia="ru-RU"/>
        </w:rPr>
        <w:t>ії</w:t>
      </w:r>
      <w:proofErr w:type="spellEnd"/>
      <w:r>
        <w:rPr>
          <w:rFonts w:ascii="Times New Roman" w:eastAsia="Times New Roman" w:hAnsi="Times New Roman" w:cs="Times New Roman"/>
          <w:b/>
          <w:sz w:val="26"/>
          <w:szCs w:val="26"/>
          <w:lang w:val="ru-RU" w:eastAsia="ru-RU"/>
        </w:rPr>
        <w:t>:</w:t>
      </w:r>
    </w:p>
    <w:p w:rsidR="00975F82" w:rsidRDefault="00975F82" w:rsidP="00975F82">
      <w:pPr>
        <w:spacing w:after="0" w:line="240" w:lineRule="auto"/>
        <w:jc w:val="center"/>
        <w:rPr>
          <w:rFonts w:ascii="Times New Roman" w:eastAsia="Times New Roman" w:hAnsi="Times New Roman" w:cs="Times New Roman"/>
          <w:b/>
          <w:sz w:val="26"/>
          <w:szCs w:val="26"/>
          <w:lang w:val="ru-RU" w:eastAsia="ru-RU"/>
        </w:rPr>
      </w:pPr>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975F82" w:rsidRPr="00806BFB" w:rsidTr="00AE0AFE">
        <w:tc>
          <w:tcPr>
            <w:tcW w:w="4248" w:type="dxa"/>
            <w:hideMark/>
          </w:tcPr>
          <w:p w:rsidR="00975F82" w:rsidRDefault="0092076B" w:rsidP="00AE0AFE">
            <w:pPr>
              <w:spacing w:line="240" w:lineRule="auto"/>
              <w:rPr>
                <w:sz w:val="26"/>
                <w:szCs w:val="26"/>
                <w:lang w:val="uk-UA" w:eastAsia="ru-RU"/>
              </w:rPr>
            </w:pPr>
            <w:proofErr w:type="spellStart"/>
            <w:r>
              <w:rPr>
                <w:sz w:val="26"/>
                <w:szCs w:val="26"/>
                <w:lang w:val="uk-UA" w:eastAsia="ru-RU"/>
              </w:rPr>
              <w:t>Розгачов</w:t>
            </w:r>
            <w:proofErr w:type="spellEnd"/>
            <w:r>
              <w:rPr>
                <w:sz w:val="26"/>
                <w:szCs w:val="26"/>
                <w:lang w:val="uk-UA" w:eastAsia="ru-RU"/>
              </w:rPr>
              <w:t xml:space="preserve"> Роман Олександрович</w:t>
            </w:r>
          </w:p>
        </w:tc>
        <w:tc>
          <w:tcPr>
            <w:tcW w:w="5559" w:type="dxa"/>
            <w:hideMark/>
          </w:tcPr>
          <w:p w:rsidR="00975F82" w:rsidRDefault="00975F82" w:rsidP="00AE0AFE">
            <w:pPr>
              <w:tabs>
                <w:tab w:val="left" w:pos="252"/>
              </w:tabs>
              <w:spacing w:line="240" w:lineRule="auto"/>
              <w:ind w:left="252" w:hanging="252"/>
              <w:jc w:val="both"/>
              <w:rPr>
                <w:b/>
                <w:sz w:val="26"/>
                <w:szCs w:val="26"/>
                <w:lang w:val="uk-UA" w:eastAsia="ru-RU"/>
              </w:rPr>
            </w:pPr>
            <w:r>
              <w:rPr>
                <w:sz w:val="26"/>
                <w:szCs w:val="26"/>
                <w:lang w:val="ru-RU" w:eastAsia="ru-RU"/>
              </w:rPr>
              <w:t>-  </w:t>
            </w:r>
            <w:proofErr w:type="spellStart"/>
            <w:r>
              <w:rPr>
                <w:sz w:val="26"/>
                <w:szCs w:val="26"/>
                <w:lang w:val="ru-RU" w:eastAsia="ru-RU"/>
              </w:rPr>
              <w:t>секретар</w:t>
            </w:r>
            <w:proofErr w:type="spellEnd"/>
            <w:r>
              <w:rPr>
                <w:sz w:val="26"/>
                <w:szCs w:val="26"/>
                <w:lang w:val="ru-RU" w:eastAsia="ru-RU"/>
              </w:rPr>
              <w:t xml:space="preserve">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(за </w:t>
            </w:r>
            <w:proofErr w:type="spellStart"/>
            <w:r>
              <w:rPr>
                <w:sz w:val="26"/>
                <w:szCs w:val="26"/>
                <w:lang w:val="ru-RU" w:eastAsia="ru-RU"/>
              </w:rPr>
              <w:t>згодою</w:t>
            </w:r>
            <w:proofErr w:type="spellEnd"/>
            <w:r>
              <w:rPr>
                <w:sz w:val="26"/>
                <w:szCs w:val="26"/>
                <w:lang w:val="ru-RU" w:eastAsia="ru-RU"/>
              </w:rPr>
              <w:t>)</w:t>
            </w:r>
          </w:p>
        </w:tc>
      </w:tr>
      <w:tr w:rsidR="00975F82" w:rsidRPr="00806BFB" w:rsidTr="00AE0AFE">
        <w:tc>
          <w:tcPr>
            <w:tcW w:w="4248" w:type="dxa"/>
          </w:tcPr>
          <w:p w:rsidR="00975F82" w:rsidRDefault="0092076B" w:rsidP="00AE0AFE">
            <w:pPr>
              <w:spacing w:line="240" w:lineRule="auto"/>
              <w:rPr>
                <w:sz w:val="26"/>
                <w:szCs w:val="26"/>
                <w:lang w:val="uk-UA" w:eastAsia="ru-RU"/>
              </w:rPr>
            </w:pPr>
            <w:proofErr w:type="spellStart"/>
            <w:r>
              <w:rPr>
                <w:sz w:val="26"/>
                <w:szCs w:val="26"/>
                <w:lang w:val="uk-UA" w:eastAsia="ru-RU"/>
              </w:rPr>
              <w:t>Волкожа</w:t>
            </w:r>
            <w:proofErr w:type="spellEnd"/>
            <w:r>
              <w:rPr>
                <w:sz w:val="26"/>
                <w:szCs w:val="26"/>
                <w:lang w:val="uk-UA" w:eastAsia="ru-RU"/>
              </w:rPr>
              <w:t xml:space="preserve"> Тетяна Петрівна</w:t>
            </w:r>
          </w:p>
          <w:p w:rsidR="00975F82" w:rsidRDefault="00975F82" w:rsidP="00AE0AFE">
            <w:pPr>
              <w:spacing w:line="240" w:lineRule="auto"/>
              <w:rPr>
                <w:sz w:val="26"/>
                <w:szCs w:val="26"/>
                <w:lang w:val="uk-UA" w:eastAsia="ru-RU"/>
              </w:rPr>
            </w:pPr>
          </w:p>
          <w:p w:rsidR="00975F82" w:rsidRDefault="0092076B" w:rsidP="00AE0AFE">
            <w:pPr>
              <w:spacing w:line="240" w:lineRule="auto"/>
              <w:rPr>
                <w:sz w:val="26"/>
                <w:szCs w:val="26"/>
                <w:lang w:val="uk-UA" w:eastAsia="ru-RU"/>
              </w:rPr>
            </w:pPr>
            <w:proofErr w:type="spellStart"/>
            <w:r>
              <w:rPr>
                <w:sz w:val="26"/>
                <w:szCs w:val="26"/>
                <w:lang w:val="uk-UA" w:eastAsia="ru-RU"/>
              </w:rPr>
              <w:t>Голофаєв</w:t>
            </w:r>
            <w:proofErr w:type="spellEnd"/>
            <w:r>
              <w:rPr>
                <w:sz w:val="26"/>
                <w:szCs w:val="26"/>
                <w:lang w:val="uk-UA" w:eastAsia="ru-RU"/>
              </w:rPr>
              <w:t xml:space="preserve"> Ігор Вадимович</w:t>
            </w:r>
          </w:p>
        </w:tc>
        <w:tc>
          <w:tcPr>
            <w:tcW w:w="5559" w:type="dxa"/>
            <w:hideMark/>
          </w:tcPr>
          <w:p w:rsidR="00975F82" w:rsidRDefault="00975F82" w:rsidP="00AE0AFE">
            <w:pPr>
              <w:tabs>
                <w:tab w:val="left" w:pos="252"/>
              </w:tabs>
              <w:spacing w:line="240" w:lineRule="auto"/>
              <w:ind w:left="252" w:hanging="252"/>
              <w:jc w:val="both"/>
              <w:rPr>
                <w:sz w:val="26"/>
                <w:szCs w:val="26"/>
                <w:lang w:val="ru-RU" w:eastAsia="ru-RU"/>
              </w:rPr>
            </w:pPr>
            <w:r>
              <w:rPr>
                <w:sz w:val="26"/>
                <w:szCs w:val="26"/>
                <w:lang w:val="ru-RU" w:eastAsia="ru-RU"/>
              </w:rPr>
              <w:t xml:space="preserve">-  депутат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(за </w:t>
            </w:r>
            <w:proofErr w:type="spellStart"/>
            <w:r>
              <w:rPr>
                <w:sz w:val="26"/>
                <w:szCs w:val="26"/>
                <w:lang w:val="ru-RU" w:eastAsia="ru-RU"/>
              </w:rPr>
              <w:t>згодою</w:t>
            </w:r>
            <w:proofErr w:type="spellEnd"/>
            <w:r>
              <w:rPr>
                <w:sz w:val="26"/>
                <w:szCs w:val="26"/>
                <w:lang w:val="ru-RU" w:eastAsia="ru-RU"/>
              </w:rPr>
              <w:t>)</w:t>
            </w:r>
          </w:p>
          <w:p w:rsidR="00975F82" w:rsidRDefault="00975F82" w:rsidP="00445920">
            <w:pPr>
              <w:tabs>
                <w:tab w:val="left" w:pos="252"/>
              </w:tabs>
              <w:spacing w:line="240" w:lineRule="auto"/>
              <w:ind w:left="252" w:hanging="252"/>
              <w:jc w:val="both"/>
              <w:rPr>
                <w:bCs/>
                <w:sz w:val="26"/>
                <w:szCs w:val="26"/>
                <w:lang w:val="ru-RU"/>
              </w:rPr>
            </w:pPr>
            <w:r>
              <w:rPr>
                <w:sz w:val="26"/>
                <w:szCs w:val="26"/>
                <w:lang w:val="ru-RU" w:eastAsia="ru-RU"/>
              </w:rPr>
              <w:t xml:space="preserve">-  депутат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(за </w:t>
            </w:r>
            <w:proofErr w:type="spellStart"/>
            <w:r>
              <w:rPr>
                <w:sz w:val="26"/>
                <w:szCs w:val="26"/>
                <w:lang w:val="ru-RU" w:eastAsia="ru-RU"/>
              </w:rPr>
              <w:t>згодою</w:t>
            </w:r>
            <w:proofErr w:type="spellEnd"/>
            <w:r>
              <w:rPr>
                <w:sz w:val="26"/>
                <w:szCs w:val="26"/>
                <w:lang w:val="ru-RU" w:eastAsia="ru-RU"/>
              </w:rPr>
              <w:t>)</w:t>
            </w:r>
          </w:p>
        </w:tc>
      </w:tr>
      <w:tr w:rsidR="00975F82" w:rsidRPr="00806BFB" w:rsidTr="00AE0AFE">
        <w:tc>
          <w:tcPr>
            <w:tcW w:w="4248" w:type="dxa"/>
            <w:hideMark/>
          </w:tcPr>
          <w:p w:rsidR="00975F82" w:rsidRDefault="0092076B" w:rsidP="00AE0AFE">
            <w:pPr>
              <w:spacing w:line="240" w:lineRule="auto"/>
              <w:rPr>
                <w:sz w:val="26"/>
                <w:szCs w:val="26"/>
                <w:lang w:val="ru-RU" w:eastAsia="ru-RU"/>
              </w:rPr>
            </w:pPr>
            <w:r>
              <w:rPr>
                <w:sz w:val="26"/>
                <w:szCs w:val="26"/>
                <w:lang w:val="ru-RU" w:eastAsia="ru-RU"/>
              </w:rPr>
              <w:t xml:space="preserve">Максимова </w:t>
            </w:r>
            <w:proofErr w:type="spellStart"/>
            <w:r>
              <w:rPr>
                <w:sz w:val="26"/>
                <w:szCs w:val="26"/>
                <w:lang w:val="ru-RU" w:eastAsia="ru-RU"/>
              </w:rPr>
              <w:t>Олена</w:t>
            </w:r>
            <w:proofErr w:type="spellEnd"/>
            <w:r>
              <w:rPr>
                <w:sz w:val="26"/>
                <w:szCs w:val="26"/>
                <w:lang w:val="ru-RU" w:eastAsia="ru-RU"/>
              </w:rPr>
              <w:t xml:space="preserve"> </w:t>
            </w:r>
            <w:proofErr w:type="spellStart"/>
            <w:r>
              <w:rPr>
                <w:sz w:val="26"/>
                <w:szCs w:val="26"/>
                <w:lang w:val="ru-RU" w:eastAsia="ru-RU"/>
              </w:rPr>
              <w:t>Олегівна</w:t>
            </w:r>
            <w:proofErr w:type="spellEnd"/>
          </w:p>
        </w:tc>
        <w:tc>
          <w:tcPr>
            <w:tcW w:w="5559" w:type="dxa"/>
            <w:hideMark/>
          </w:tcPr>
          <w:p w:rsidR="00975F82" w:rsidRDefault="00975F82" w:rsidP="00AE0AFE">
            <w:pPr>
              <w:spacing w:line="240" w:lineRule="auto"/>
              <w:ind w:left="252" w:hanging="252"/>
              <w:jc w:val="both"/>
              <w:rPr>
                <w:sz w:val="26"/>
                <w:szCs w:val="26"/>
                <w:lang w:val="ru-RU" w:eastAsia="ru-RU"/>
              </w:rPr>
            </w:pPr>
            <w:r>
              <w:rPr>
                <w:sz w:val="26"/>
                <w:szCs w:val="26"/>
                <w:lang w:val="uk-UA" w:eastAsia="ru-RU"/>
              </w:rPr>
              <w:t>- представник ГО «Асоціація керівників закладів освіти міста Кропивницького» (за згодою)</w:t>
            </w:r>
          </w:p>
        </w:tc>
      </w:tr>
      <w:tr w:rsidR="00975F82" w:rsidRPr="00806BFB" w:rsidTr="00AE0AFE">
        <w:tc>
          <w:tcPr>
            <w:tcW w:w="4248" w:type="dxa"/>
          </w:tcPr>
          <w:p w:rsidR="00975F82" w:rsidRDefault="0092076B" w:rsidP="00AE0AFE">
            <w:pPr>
              <w:spacing w:line="240" w:lineRule="auto"/>
              <w:rPr>
                <w:sz w:val="26"/>
                <w:szCs w:val="26"/>
                <w:lang w:val="uk-UA" w:eastAsia="ru-RU"/>
              </w:rPr>
            </w:pPr>
            <w:proofErr w:type="spellStart"/>
            <w:r>
              <w:rPr>
                <w:sz w:val="26"/>
                <w:szCs w:val="26"/>
                <w:lang w:val="uk-UA" w:eastAsia="ru-RU"/>
              </w:rPr>
              <w:t>Станкевич</w:t>
            </w:r>
            <w:proofErr w:type="spellEnd"/>
            <w:r>
              <w:rPr>
                <w:sz w:val="26"/>
                <w:szCs w:val="26"/>
                <w:lang w:val="uk-UA" w:eastAsia="ru-RU"/>
              </w:rPr>
              <w:t xml:space="preserve"> Наталія Василівна</w:t>
            </w:r>
          </w:p>
          <w:p w:rsidR="00975F82" w:rsidRDefault="00975F82" w:rsidP="00AE0AFE">
            <w:pPr>
              <w:spacing w:line="240" w:lineRule="auto"/>
              <w:rPr>
                <w:sz w:val="26"/>
                <w:szCs w:val="26"/>
                <w:lang w:val="uk-UA" w:eastAsia="ru-RU"/>
              </w:rPr>
            </w:pPr>
          </w:p>
          <w:p w:rsidR="00975F82" w:rsidRDefault="00975F82" w:rsidP="00AE0AFE">
            <w:pPr>
              <w:spacing w:line="240" w:lineRule="auto"/>
              <w:rPr>
                <w:sz w:val="26"/>
                <w:szCs w:val="26"/>
                <w:lang w:val="uk-UA" w:eastAsia="ru-RU"/>
              </w:rPr>
            </w:pPr>
          </w:p>
          <w:p w:rsidR="00975F82" w:rsidRDefault="0092076B" w:rsidP="00AE0AFE">
            <w:pPr>
              <w:spacing w:line="240" w:lineRule="auto"/>
              <w:rPr>
                <w:sz w:val="26"/>
                <w:szCs w:val="26"/>
                <w:lang w:val="uk-UA" w:eastAsia="ru-RU"/>
              </w:rPr>
            </w:pPr>
            <w:r>
              <w:rPr>
                <w:sz w:val="26"/>
                <w:szCs w:val="26"/>
                <w:lang w:val="uk-UA" w:eastAsia="ru-RU"/>
              </w:rPr>
              <w:t>Сорока Лілія Юріївна</w:t>
            </w:r>
          </w:p>
        </w:tc>
        <w:tc>
          <w:tcPr>
            <w:tcW w:w="5559" w:type="dxa"/>
          </w:tcPr>
          <w:p w:rsidR="00975F82" w:rsidRDefault="00975F82" w:rsidP="00AE0AFE">
            <w:pPr>
              <w:spacing w:line="240" w:lineRule="auto"/>
              <w:ind w:left="252" w:hanging="252"/>
              <w:jc w:val="both"/>
              <w:rPr>
                <w:sz w:val="26"/>
                <w:szCs w:val="26"/>
                <w:lang w:val="uk-UA" w:eastAsia="ru-RU"/>
              </w:rPr>
            </w:pPr>
            <w:r>
              <w:rPr>
                <w:sz w:val="26"/>
                <w:szCs w:val="26"/>
                <w:lang w:val="uk-UA" w:eastAsia="ru-RU"/>
              </w:rPr>
              <w:t>- представник ГО «Асоціація керівників закладів освіти міста Кропивницького» (за згодою)</w:t>
            </w:r>
          </w:p>
          <w:p w:rsidR="00975F82" w:rsidRDefault="00975F82" w:rsidP="0092076B">
            <w:pPr>
              <w:spacing w:line="240" w:lineRule="auto"/>
              <w:ind w:left="252" w:hanging="252"/>
              <w:jc w:val="both"/>
              <w:rPr>
                <w:sz w:val="26"/>
                <w:szCs w:val="26"/>
                <w:lang w:val="uk-UA" w:eastAsia="ru-RU"/>
              </w:rPr>
            </w:pPr>
            <w:r>
              <w:rPr>
                <w:sz w:val="26"/>
                <w:szCs w:val="26"/>
                <w:lang w:val="uk-UA" w:eastAsia="ru-RU"/>
              </w:rPr>
              <w:t>- представник ГО «Асоціація керівників закладів освіти міста Кропивницького» (за згодою)</w:t>
            </w:r>
          </w:p>
        </w:tc>
      </w:tr>
      <w:tr w:rsidR="00975F82" w:rsidRPr="00806BFB" w:rsidTr="00AE0AFE">
        <w:tc>
          <w:tcPr>
            <w:tcW w:w="4248" w:type="dxa"/>
          </w:tcPr>
          <w:p w:rsidR="00975F82" w:rsidRDefault="00975F82" w:rsidP="00AE0AFE">
            <w:pPr>
              <w:spacing w:line="240" w:lineRule="auto"/>
              <w:rPr>
                <w:sz w:val="26"/>
                <w:szCs w:val="26"/>
                <w:lang w:val="uk-UA"/>
              </w:rPr>
            </w:pPr>
            <w:proofErr w:type="spellStart"/>
            <w:r>
              <w:rPr>
                <w:sz w:val="26"/>
                <w:szCs w:val="26"/>
                <w:lang w:val="uk-UA"/>
              </w:rPr>
              <w:t>Федорченко</w:t>
            </w:r>
            <w:proofErr w:type="spellEnd"/>
            <w:r>
              <w:rPr>
                <w:sz w:val="26"/>
                <w:szCs w:val="26"/>
                <w:lang w:val="uk-UA"/>
              </w:rPr>
              <w:t xml:space="preserve"> Тетяна Іванівна</w:t>
            </w:r>
          </w:p>
          <w:p w:rsidR="00975F82" w:rsidRDefault="00975F82" w:rsidP="00AE0AFE">
            <w:pPr>
              <w:spacing w:line="240" w:lineRule="auto"/>
              <w:rPr>
                <w:sz w:val="26"/>
                <w:szCs w:val="26"/>
                <w:lang w:val="uk-UA"/>
              </w:rPr>
            </w:pPr>
          </w:p>
          <w:p w:rsidR="00975F82" w:rsidRDefault="00975F82" w:rsidP="00AE0AFE">
            <w:pPr>
              <w:spacing w:line="240" w:lineRule="auto"/>
              <w:rPr>
                <w:sz w:val="26"/>
                <w:szCs w:val="26"/>
                <w:lang w:val="uk-UA"/>
              </w:rPr>
            </w:pPr>
          </w:p>
          <w:p w:rsidR="00975F82" w:rsidRDefault="0092076B" w:rsidP="00AE0AFE">
            <w:pPr>
              <w:spacing w:line="240" w:lineRule="auto"/>
              <w:rPr>
                <w:sz w:val="26"/>
                <w:szCs w:val="26"/>
                <w:lang w:val="uk-UA"/>
              </w:rPr>
            </w:pPr>
            <w:r>
              <w:rPr>
                <w:sz w:val="26"/>
                <w:szCs w:val="26"/>
                <w:lang w:val="uk-UA"/>
              </w:rPr>
              <w:t>Павлова Тетяна Анатоліївна</w:t>
            </w:r>
          </w:p>
          <w:p w:rsidR="00975F82" w:rsidRDefault="00975F82" w:rsidP="00AE0AFE">
            <w:pPr>
              <w:spacing w:line="240" w:lineRule="auto"/>
              <w:rPr>
                <w:sz w:val="26"/>
                <w:szCs w:val="26"/>
                <w:lang w:val="uk-UA"/>
              </w:rPr>
            </w:pPr>
          </w:p>
          <w:p w:rsidR="00975F82" w:rsidRDefault="00975F82" w:rsidP="00AE0AFE">
            <w:pPr>
              <w:spacing w:line="240" w:lineRule="auto"/>
              <w:rPr>
                <w:sz w:val="26"/>
                <w:szCs w:val="26"/>
                <w:lang w:val="uk-UA"/>
              </w:rPr>
            </w:pPr>
          </w:p>
          <w:p w:rsidR="00975F82" w:rsidRDefault="0092076B" w:rsidP="00AE0AFE">
            <w:pPr>
              <w:spacing w:line="240" w:lineRule="auto"/>
              <w:rPr>
                <w:sz w:val="26"/>
                <w:szCs w:val="26"/>
                <w:lang w:val="uk-UA"/>
              </w:rPr>
            </w:pPr>
            <w:proofErr w:type="spellStart"/>
            <w:r>
              <w:rPr>
                <w:sz w:val="26"/>
                <w:szCs w:val="26"/>
                <w:lang w:val="uk-UA"/>
              </w:rPr>
              <w:t>Хлєбнікова</w:t>
            </w:r>
            <w:proofErr w:type="spellEnd"/>
            <w:r>
              <w:rPr>
                <w:sz w:val="26"/>
                <w:szCs w:val="26"/>
                <w:lang w:val="uk-UA"/>
              </w:rPr>
              <w:t xml:space="preserve"> Олена Юріївна</w:t>
            </w:r>
          </w:p>
          <w:p w:rsidR="00981C15" w:rsidRDefault="00981C15" w:rsidP="00AE0AFE">
            <w:pPr>
              <w:spacing w:line="240" w:lineRule="auto"/>
              <w:rPr>
                <w:sz w:val="26"/>
                <w:szCs w:val="26"/>
                <w:lang w:val="uk-UA"/>
              </w:rPr>
            </w:pPr>
          </w:p>
          <w:p w:rsidR="00981C15" w:rsidRDefault="00981C15" w:rsidP="00981C15">
            <w:pPr>
              <w:spacing w:line="240" w:lineRule="auto"/>
              <w:ind w:left="252" w:hanging="252"/>
              <w:jc w:val="both"/>
              <w:rPr>
                <w:spacing w:val="-10"/>
                <w:sz w:val="26"/>
                <w:szCs w:val="26"/>
                <w:shd w:val="clear" w:color="auto" w:fill="FFFFFF"/>
                <w:lang w:val="uk-UA"/>
              </w:rPr>
            </w:pPr>
            <w:proofErr w:type="spellStart"/>
            <w:r>
              <w:rPr>
                <w:spacing w:val="-10"/>
                <w:sz w:val="26"/>
                <w:szCs w:val="26"/>
                <w:shd w:val="clear" w:color="auto" w:fill="FFFFFF"/>
                <w:lang w:val="uk-UA"/>
              </w:rPr>
              <w:t>Синчук</w:t>
            </w:r>
            <w:proofErr w:type="spellEnd"/>
            <w:r>
              <w:rPr>
                <w:spacing w:val="-10"/>
                <w:sz w:val="26"/>
                <w:szCs w:val="26"/>
                <w:shd w:val="clear" w:color="auto" w:fill="FFFFFF"/>
                <w:lang w:val="uk-UA"/>
              </w:rPr>
              <w:t xml:space="preserve"> Лілія Сергіївна</w:t>
            </w:r>
          </w:p>
          <w:p w:rsidR="00981C15" w:rsidRDefault="00981C15" w:rsidP="00AE0AFE">
            <w:pPr>
              <w:spacing w:line="240" w:lineRule="auto"/>
              <w:rPr>
                <w:sz w:val="26"/>
                <w:szCs w:val="26"/>
                <w:lang w:val="uk-UA"/>
              </w:rPr>
            </w:pPr>
          </w:p>
          <w:p w:rsidR="00981C15" w:rsidRDefault="00981C15" w:rsidP="00981C15">
            <w:pPr>
              <w:spacing w:line="240" w:lineRule="auto"/>
              <w:ind w:left="252" w:hanging="252"/>
              <w:jc w:val="both"/>
              <w:rPr>
                <w:spacing w:val="-10"/>
                <w:sz w:val="26"/>
                <w:szCs w:val="26"/>
                <w:shd w:val="clear" w:color="auto" w:fill="FFFFFF"/>
                <w:lang w:val="uk-UA"/>
              </w:rPr>
            </w:pPr>
            <w:proofErr w:type="spellStart"/>
            <w:r>
              <w:rPr>
                <w:spacing w:val="-10"/>
                <w:sz w:val="26"/>
                <w:szCs w:val="26"/>
                <w:shd w:val="clear" w:color="auto" w:fill="FFFFFF"/>
                <w:lang w:val="uk-UA"/>
              </w:rPr>
              <w:t>Тутаєва</w:t>
            </w:r>
            <w:proofErr w:type="spellEnd"/>
            <w:r>
              <w:rPr>
                <w:spacing w:val="-10"/>
                <w:sz w:val="26"/>
                <w:szCs w:val="26"/>
                <w:shd w:val="clear" w:color="auto" w:fill="FFFFFF"/>
                <w:lang w:val="uk-UA"/>
              </w:rPr>
              <w:t xml:space="preserve"> Майя Олексіївна</w:t>
            </w:r>
          </w:p>
          <w:p w:rsidR="00981C15" w:rsidRDefault="00981C15" w:rsidP="00AE0AFE">
            <w:pPr>
              <w:spacing w:line="240" w:lineRule="auto"/>
              <w:rPr>
                <w:sz w:val="26"/>
                <w:szCs w:val="26"/>
                <w:lang w:val="uk-UA"/>
              </w:rPr>
            </w:pPr>
          </w:p>
          <w:p w:rsidR="00981C15" w:rsidRDefault="00981C15" w:rsidP="00AE0AFE">
            <w:pPr>
              <w:spacing w:line="240" w:lineRule="auto"/>
              <w:rPr>
                <w:sz w:val="26"/>
                <w:szCs w:val="26"/>
                <w:lang w:val="uk-UA"/>
              </w:rPr>
            </w:pPr>
          </w:p>
          <w:p w:rsidR="00981C15" w:rsidRDefault="00981C15" w:rsidP="00981C15">
            <w:pPr>
              <w:spacing w:line="240" w:lineRule="auto"/>
              <w:ind w:left="252" w:hanging="252"/>
              <w:jc w:val="both"/>
              <w:rPr>
                <w:sz w:val="26"/>
                <w:szCs w:val="26"/>
                <w:lang w:val="uk-UA"/>
              </w:rPr>
            </w:pPr>
            <w:r>
              <w:rPr>
                <w:sz w:val="26"/>
                <w:szCs w:val="26"/>
                <w:lang w:val="uk-UA"/>
              </w:rPr>
              <w:t>Городецька Юлія Сергіївна</w:t>
            </w:r>
          </w:p>
          <w:p w:rsidR="00981C15" w:rsidRDefault="00981C15" w:rsidP="00AE0AFE">
            <w:pPr>
              <w:spacing w:line="240" w:lineRule="auto"/>
              <w:rPr>
                <w:sz w:val="26"/>
                <w:szCs w:val="26"/>
                <w:lang w:val="uk-UA"/>
              </w:rPr>
            </w:pPr>
          </w:p>
          <w:p w:rsidR="00981C15" w:rsidRDefault="00981C15" w:rsidP="00AE0AFE">
            <w:pPr>
              <w:spacing w:line="240" w:lineRule="auto"/>
              <w:rPr>
                <w:sz w:val="26"/>
                <w:szCs w:val="26"/>
                <w:lang w:val="uk-UA"/>
              </w:rPr>
            </w:pPr>
          </w:p>
          <w:p w:rsidR="00981C15" w:rsidRDefault="00981C15" w:rsidP="00AE0AFE">
            <w:pPr>
              <w:spacing w:line="240" w:lineRule="auto"/>
              <w:rPr>
                <w:sz w:val="26"/>
                <w:szCs w:val="26"/>
                <w:lang w:val="uk-UA"/>
              </w:rPr>
            </w:pPr>
          </w:p>
        </w:tc>
        <w:tc>
          <w:tcPr>
            <w:tcW w:w="5559" w:type="dxa"/>
          </w:tcPr>
          <w:p w:rsidR="00975F82" w:rsidRDefault="00975F82" w:rsidP="00AE0AFE">
            <w:pPr>
              <w:spacing w:line="240" w:lineRule="auto"/>
              <w:ind w:left="252" w:hanging="252"/>
              <w:jc w:val="both"/>
              <w:rPr>
                <w:spacing w:val="-10"/>
                <w:sz w:val="26"/>
                <w:szCs w:val="26"/>
                <w:shd w:val="clear" w:color="auto" w:fill="FFFFFF"/>
                <w:lang w:val="uk-UA"/>
              </w:rPr>
            </w:pPr>
            <w:r>
              <w:rPr>
                <w:sz w:val="26"/>
                <w:szCs w:val="26"/>
                <w:lang w:val="uk-UA"/>
              </w:rPr>
              <w:lastRenderedPageBreak/>
              <w:t xml:space="preserve">-  заступник голови міської профспілкової організації працівників освіти і науки України міста Кропивницького </w:t>
            </w:r>
            <w:r>
              <w:rPr>
                <w:spacing w:val="-10"/>
                <w:sz w:val="26"/>
                <w:szCs w:val="26"/>
                <w:shd w:val="clear" w:color="auto" w:fill="FFFFFF"/>
                <w:lang w:val="uk-UA"/>
              </w:rPr>
              <w:t>(за згодою)</w:t>
            </w:r>
          </w:p>
          <w:p w:rsidR="00975F82" w:rsidRDefault="00975F82" w:rsidP="00AE0AFE">
            <w:pPr>
              <w:spacing w:line="240" w:lineRule="auto"/>
              <w:ind w:left="252" w:hanging="252"/>
              <w:jc w:val="both"/>
              <w:rPr>
                <w:spacing w:val="-10"/>
                <w:sz w:val="26"/>
                <w:szCs w:val="26"/>
                <w:shd w:val="clear" w:color="auto" w:fill="FFFFFF"/>
                <w:lang w:val="uk-UA"/>
              </w:rPr>
            </w:pPr>
            <w:r>
              <w:rPr>
                <w:sz w:val="26"/>
                <w:szCs w:val="26"/>
                <w:lang w:val="uk-UA"/>
              </w:rPr>
              <w:t xml:space="preserve">- </w:t>
            </w:r>
            <w:r w:rsidR="0092076B">
              <w:rPr>
                <w:sz w:val="26"/>
                <w:szCs w:val="26"/>
                <w:lang w:val="uk-UA"/>
              </w:rPr>
              <w:t>член</w:t>
            </w:r>
            <w:r>
              <w:rPr>
                <w:sz w:val="26"/>
                <w:szCs w:val="26"/>
                <w:lang w:val="uk-UA"/>
              </w:rPr>
              <w:t xml:space="preserve"> міської профспілкової організації працівників освіти і науки України міста Кропивницького </w:t>
            </w:r>
            <w:r>
              <w:rPr>
                <w:spacing w:val="-10"/>
                <w:sz w:val="26"/>
                <w:szCs w:val="26"/>
                <w:shd w:val="clear" w:color="auto" w:fill="FFFFFF"/>
                <w:lang w:val="uk-UA"/>
              </w:rPr>
              <w:t>(за згодою)</w:t>
            </w:r>
          </w:p>
          <w:p w:rsidR="00975F82" w:rsidRDefault="00975F82" w:rsidP="00AE0AFE">
            <w:pPr>
              <w:spacing w:line="240" w:lineRule="auto"/>
              <w:ind w:left="252" w:hanging="252"/>
              <w:jc w:val="both"/>
              <w:rPr>
                <w:spacing w:val="-10"/>
                <w:sz w:val="26"/>
                <w:szCs w:val="26"/>
                <w:shd w:val="clear" w:color="auto" w:fill="FFFFFF"/>
                <w:lang w:val="uk-UA"/>
              </w:rPr>
            </w:pPr>
            <w:r>
              <w:rPr>
                <w:spacing w:val="-10"/>
                <w:sz w:val="26"/>
                <w:szCs w:val="26"/>
                <w:shd w:val="clear" w:color="auto" w:fill="FFFFFF"/>
                <w:lang w:val="uk-UA"/>
              </w:rPr>
              <w:t>- член Кропивницької міської організації вільної профспілки освіти і науки України</w:t>
            </w:r>
          </w:p>
          <w:p w:rsidR="00981C15" w:rsidRPr="00981C15" w:rsidRDefault="00981C15" w:rsidP="00445920">
            <w:pPr>
              <w:pStyle w:val="a7"/>
              <w:numPr>
                <w:ilvl w:val="0"/>
                <w:numId w:val="1"/>
              </w:numPr>
              <w:spacing w:line="240" w:lineRule="auto"/>
              <w:ind w:left="5" w:hanging="5"/>
              <w:jc w:val="both"/>
              <w:rPr>
                <w:spacing w:val="-10"/>
                <w:sz w:val="26"/>
                <w:szCs w:val="26"/>
                <w:shd w:val="clear" w:color="auto" w:fill="FFFFFF"/>
                <w:lang w:val="uk-UA"/>
              </w:rPr>
            </w:pPr>
            <w:r>
              <w:rPr>
                <w:sz w:val="26"/>
                <w:szCs w:val="26"/>
                <w:lang w:val="uk-UA"/>
              </w:rPr>
              <w:t>начальник управління Державної служби якості освіти у Кіровоградській області</w:t>
            </w:r>
          </w:p>
          <w:p w:rsidR="00981C15" w:rsidRPr="00A130E4" w:rsidRDefault="00981C15" w:rsidP="00445920">
            <w:pPr>
              <w:pStyle w:val="a7"/>
              <w:numPr>
                <w:ilvl w:val="0"/>
                <w:numId w:val="1"/>
              </w:numPr>
              <w:spacing w:line="240" w:lineRule="auto"/>
              <w:ind w:left="5" w:hanging="5"/>
              <w:jc w:val="both"/>
              <w:rPr>
                <w:sz w:val="26"/>
                <w:szCs w:val="26"/>
                <w:lang w:val="uk-UA"/>
              </w:rPr>
            </w:pPr>
            <w:r w:rsidRPr="005F0A01">
              <w:rPr>
                <w:spacing w:val="-10"/>
                <w:sz w:val="26"/>
                <w:szCs w:val="26"/>
                <w:shd w:val="clear" w:color="auto" w:fill="FFFFFF"/>
                <w:lang w:val="uk-UA"/>
              </w:rPr>
              <w:t>з</w:t>
            </w:r>
            <w:r>
              <w:rPr>
                <w:spacing w:val="-10"/>
                <w:sz w:val="26"/>
                <w:szCs w:val="26"/>
                <w:shd w:val="clear" w:color="auto" w:fill="FFFFFF"/>
                <w:lang w:val="uk-UA"/>
              </w:rPr>
              <w:t>аступник начальника управління </w:t>
            </w:r>
            <w:r w:rsidRPr="005F0A01">
              <w:rPr>
                <w:spacing w:val="-10"/>
                <w:sz w:val="26"/>
                <w:szCs w:val="26"/>
                <w:shd w:val="clear" w:color="auto" w:fill="FFFFFF"/>
                <w:lang w:val="uk-UA"/>
              </w:rPr>
              <w:t>– начальник відділу інституційного аудиту</w:t>
            </w:r>
            <w:r>
              <w:rPr>
                <w:spacing w:val="-10"/>
                <w:sz w:val="26"/>
                <w:szCs w:val="26"/>
                <w:shd w:val="clear" w:color="auto" w:fill="FFFFFF"/>
                <w:lang w:val="uk-UA"/>
              </w:rPr>
              <w:t xml:space="preserve"> якості освіти у Кіровоградській області</w:t>
            </w:r>
          </w:p>
          <w:p w:rsidR="00981C15" w:rsidRDefault="00981C15" w:rsidP="00445920">
            <w:pPr>
              <w:pStyle w:val="a7"/>
              <w:numPr>
                <w:ilvl w:val="0"/>
                <w:numId w:val="1"/>
              </w:numPr>
              <w:spacing w:line="240" w:lineRule="auto"/>
              <w:ind w:left="5" w:hanging="5"/>
              <w:jc w:val="both"/>
              <w:rPr>
                <w:sz w:val="26"/>
                <w:szCs w:val="26"/>
                <w:lang w:val="uk-UA"/>
              </w:rPr>
            </w:pPr>
            <w:r>
              <w:rPr>
                <w:sz w:val="26"/>
                <w:szCs w:val="26"/>
                <w:lang w:val="uk-UA"/>
              </w:rPr>
              <w:t>головний спеціаліст – юрисконсульт управління Державної служби якості освіти у Кіровоградській області</w:t>
            </w:r>
          </w:p>
          <w:p w:rsidR="00975F82" w:rsidRDefault="00975F82" w:rsidP="00AE0AFE">
            <w:pPr>
              <w:spacing w:line="240" w:lineRule="auto"/>
              <w:jc w:val="both"/>
              <w:rPr>
                <w:sz w:val="26"/>
                <w:szCs w:val="26"/>
                <w:lang w:val="uk-UA"/>
              </w:rPr>
            </w:pPr>
          </w:p>
        </w:tc>
      </w:tr>
      <w:tr w:rsidR="00981C15" w:rsidRPr="00981C15" w:rsidTr="00AE0AFE">
        <w:tc>
          <w:tcPr>
            <w:tcW w:w="4248" w:type="dxa"/>
          </w:tcPr>
          <w:p w:rsidR="00981C15" w:rsidRDefault="00981C15" w:rsidP="00AE0AFE">
            <w:pPr>
              <w:spacing w:line="240" w:lineRule="auto"/>
              <w:rPr>
                <w:sz w:val="26"/>
                <w:szCs w:val="26"/>
                <w:lang w:val="uk-UA"/>
              </w:rPr>
            </w:pPr>
          </w:p>
        </w:tc>
        <w:tc>
          <w:tcPr>
            <w:tcW w:w="5559" w:type="dxa"/>
          </w:tcPr>
          <w:p w:rsidR="00981C15" w:rsidRDefault="00445920" w:rsidP="00AE0AFE">
            <w:pPr>
              <w:spacing w:line="240" w:lineRule="auto"/>
              <w:ind w:left="252" w:hanging="252"/>
              <w:jc w:val="both"/>
              <w:rPr>
                <w:sz w:val="26"/>
                <w:szCs w:val="26"/>
                <w:lang w:val="uk-UA"/>
              </w:rPr>
            </w:pPr>
            <w:r>
              <w:rPr>
                <w:sz w:val="26"/>
                <w:szCs w:val="26"/>
                <w:lang w:val="uk-UA"/>
              </w:rPr>
              <w:t>4</w:t>
            </w:r>
          </w:p>
        </w:tc>
      </w:tr>
    </w:tbl>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Додаток 2</w:t>
      </w: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наказу управління освіти</w:t>
      </w: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від </w:t>
      </w:r>
      <w:r w:rsidR="00981C15">
        <w:rPr>
          <w:rFonts w:ascii="Times New Roman" w:eastAsia="Times New Roman" w:hAnsi="Times New Roman" w:cs="Times New Roman"/>
          <w:sz w:val="26"/>
          <w:szCs w:val="26"/>
          <w:lang w:val="uk-UA" w:eastAsia="ru-RU"/>
        </w:rPr>
        <w:t>03</w:t>
      </w:r>
      <w:r>
        <w:rPr>
          <w:rFonts w:ascii="Times New Roman" w:eastAsia="Times New Roman" w:hAnsi="Times New Roman" w:cs="Times New Roman"/>
          <w:sz w:val="26"/>
          <w:szCs w:val="26"/>
          <w:lang w:val="uk-UA" w:eastAsia="ru-RU"/>
        </w:rPr>
        <w:t xml:space="preserve"> липня  2020 року № </w:t>
      </w:r>
      <w:r w:rsidR="00806BFB">
        <w:rPr>
          <w:rFonts w:ascii="Times New Roman" w:eastAsia="Times New Roman" w:hAnsi="Times New Roman" w:cs="Times New Roman"/>
          <w:sz w:val="28"/>
          <w:szCs w:val="28"/>
          <w:lang w:val="uk-UA" w:eastAsia="ru-RU"/>
        </w:rPr>
        <w:t>381/о</w:t>
      </w:r>
    </w:p>
    <w:p w:rsidR="00975F82" w:rsidRDefault="00975F82" w:rsidP="00975F82">
      <w:pPr>
        <w:spacing w:after="0" w:line="240" w:lineRule="auto"/>
        <w:rPr>
          <w:rFonts w:ascii="Times New Roman" w:eastAsia="Times New Roman" w:hAnsi="Times New Roman" w:cs="Times New Roman"/>
          <w:sz w:val="26"/>
          <w:szCs w:val="26"/>
          <w:lang w:val="uk-UA" w:eastAsia="ru-RU"/>
        </w:rPr>
      </w:pPr>
    </w:p>
    <w:p w:rsidR="00975F82" w:rsidRPr="005704E2" w:rsidRDefault="00975F82" w:rsidP="00975F82">
      <w:pPr>
        <w:spacing w:after="0" w:line="240" w:lineRule="auto"/>
        <w:jc w:val="center"/>
        <w:rPr>
          <w:rFonts w:ascii="Times New Roman" w:eastAsia="Times New Roman" w:hAnsi="Times New Roman" w:cs="Times New Roman"/>
          <w:b/>
          <w:sz w:val="26"/>
          <w:szCs w:val="26"/>
          <w:lang w:val="uk-UA" w:eastAsia="ru-RU"/>
        </w:rPr>
      </w:pPr>
      <w:r w:rsidRPr="005704E2">
        <w:rPr>
          <w:rFonts w:ascii="Times New Roman" w:eastAsia="Times New Roman" w:hAnsi="Times New Roman" w:cs="Times New Roman"/>
          <w:b/>
          <w:sz w:val="26"/>
          <w:szCs w:val="26"/>
          <w:lang w:val="uk-UA" w:eastAsia="ru-RU"/>
        </w:rPr>
        <w:t>ПРИМІРНИЙ ПЕРЕЛІК</w:t>
      </w:r>
    </w:p>
    <w:p w:rsidR="00975F82" w:rsidRPr="005704E2" w:rsidRDefault="00975F82" w:rsidP="00975F82">
      <w:pPr>
        <w:spacing w:after="0" w:line="240" w:lineRule="auto"/>
        <w:jc w:val="center"/>
        <w:rPr>
          <w:rFonts w:ascii="Times New Roman" w:eastAsia="Times New Roman" w:hAnsi="Times New Roman" w:cs="Times New Roman"/>
          <w:b/>
          <w:sz w:val="26"/>
          <w:szCs w:val="26"/>
          <w:lang w:val="uk-UA" w:eastAsia="ru-RU"/>
        </w:rPr>
      </w:pPr>
      <w:r w:rsidRPr="005704E2">
        <w:rPr>
          <w:rFonts w:ascii="Times New Roman" w:eastAsia="Times New Roman" w:hAnsi="Times New Roman" w:cs="Times New Roman"/>
          <w:b/>
          <w:sz w:val="26"/>
          <w:szCs w:val="26"/>
          <w:lang w:val="uk-UA" w:eastAsia="ru-RU"/>
        </w:rPr>
        <w:t>питань для перевірки знання законодавства у сфері загальної</w:t>
      </w:r>
    </w:p>
    <w:p w:rsidR="00975F82" w:rsidRDefault="00975F82" w:rsidP="00975F82">
      <w:pPr>
        <w:spacing w:after="0" w:line="240" w:lineRule="auto"/>
        <w:jc w:val="center"/>
        <w:rPr>
          <w:rFonts w:ascii="Times New Roman" w:eastAsia="Times New Roman" w:hAnsi="Times New Roman" w:cs="Times New Roman"/>
          <w:b/>
          <w:sz w:val="26"/>
          <w:szCs w:val="26"/>
          <w:lang w:val="uk-UA" w:eastAsia="ru-RU"/>
        </w:rPr>
      </w:pPr>
      <w:r w:rsidRPr="005704E2">
        <w:rPr>
          <w:rFonts w:ascii="Times New Roman" w:eastAsia="Times New Roman" w:hAnsi="Times New Roman" w:cs="Times New Roman"/>
          <w:b/>
          <w:sz w:val="26"/>
          <w:szCs w:val="26"/>
          <w:lang w:val="uk-UA" w:eastAsia="ru-RU"/>
        </w:rPr>
        <w:t>середньої освіти</w:t>
      </w:r>
    </w:p>
    <w:p w:rsidR="00975F82" w:rsidRPr="005704E2" w:rsidRDefault="00975F82" w:rsidP="00975F82">
      <w:pPr>
        <w:spacing w:after="0" w:line="240" w:lineRule="auto"/>
        <w:jc w:val="center"/>
        <w:rPr>
          <w:rFonts w:ascii="Times New Roman" w:eastAsia="Times New Roman" w:hAnsi="Times New Roman" w:cs="Times New Roman"/>
          <w:b/>
          <w:sz w:val="26"/>
          <w:szCs w:val="26"/>
          <w:lang w:val="uk-UA" w:eastAsia="ru-RU"/>
        </w:rPr>
      </w:pP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І.</w:t>
      </w:r>
      <w:r w:rsidRPr="005704E2">
        <w:rPr>
          <w:rFonts w:ascii="Times New Roman" w:eastAsia="Times New Roman" w:hAnsi="Times New Roman" w:cs="Times New Roman"/>
          <w:sz w:val="26"/>
          <w:szCs w:val="26"/>
          <w:lang w:val="uk-UA" w:eastAsia="ru-RU"/>
        </w:rPr>
        <w:tab/>
        <w:t>Питання для перевірки знання Закону України «Про освіту»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w:t>
      </w:r>
      <w:r w:rsidRPr="005704E2">
        <w:rPr>
          <w:rFonts w:ascii="Times New Roman" w:eastAsia="Times New Roman" w:hAnsi="Times New Roman" w:cs="Times New Roman"/>
          <w:sz w:val="26"/>
          <w:szCs w:val="26"/>
          <w:lang w:val="uk-UA" w:eastAsia="ru-RU"/>
        </w:rPr>
        <w:tab/>
        <w:t>Що входить до системи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w:t>
      </w:r>
      <w:r w:rsidRPr="005704E2">
        <w:rPr>
          <w:rFonts w:ascii="Times New Roman" w:eastAsia="Times New Roman" w:hAnsi="Times New Roman" w:cs="Times New Roman"/>
          <w:sz w:val="26"/>
          <w:szCs w:val="26"/>
          <w:lang w:val="uk-UA" w:eastAsia="ru-RU"/>
        </w:rPr>
        <w:tab/>
        <w:t>Що належить до невід’ємних складників системи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w:t>
      </w:r>
      <w:r w:rsidRPr="005704E2">
        <w:rPr>
          <w:rFonts w:ascii="Times New Roman" w:eastAsia="Times New Roman" w:hAnsi="Times New Roman" w:cs="Times New Roman"/>
          <w:sz w:val="26"/>
          <w:szCs w:val="26"/>
          <w:lang w:val="uk-UA" w:eastAsia="ru-RU"/>
        </w:rPr>
        <w:tab/>
        <w:t>Хто належить до органів управління у сфері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w:t>
      </w:r>
      <w:r w:rsidRPr="005704E2">
        <w:rPr>
          <w:rFonts w:ascii="Times New Roman" w:eastAsia="Times New Roman" w:hAnsi="Times New Roman" w:cs="Times New Roman"/>
          <w:sz w:val="26"/>
          <w:szCs w:val="26"/>
          <w:lang w:val="uk-UA" w:eastAsia="ru-RU"/>
        </w:rPr>
        <w:tab/>
        <w:t>Які органи влади планують та забезпечують розвиток мережі закладів початкової та базової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w:t>
      </w:r>
      <w:r w:rsidRPr="005704E2">
        <w:rPr>
          <w:rFonts w:ascii="Times New Roman" w:eastAsia="Times New Roman" w:hAnsi="Times New Roman" w:cs="Times New Roman"/>
          <w:sz w:val="26"/>
          <w:szCs w:val="26"/>
          <w:lang w:val="uk-UA" w:eastAsia="ru-RU"/>
        </w:rPr>
        <w:tab/>
        <w:t>Які функції виконує Єдина державна електронна база з питань освіти (ЄДЕБО)?</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w:t>
      </w:r>
      <w:r w:rsidRPr="005704E2">
        <w:rPr>
          <w:rFonts w:ascii="Times New Roman" w:eastAsia="Times New Roman" w:hAnsi="Times New Roman" w:cs="Times New Roman"/>
          <w:sz w:val="26"/>
          <w:szCs w:val="26"/>
          <w:lang w:val="uk-UA" w:eastAsia="ru-RU"/>
        </w:rPr>
        <w:tab/>
        <w:t>Що належить до обов’язкових складових Єдиної державної електронної бази з питань освіти (ЄДЕБО)?</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w:t>
      </w:r>
      <w:r w:rsidRPr="005704E2">
        <w:rPr>
          <w:rFonts w:ascii="Times New Roman" w:eastAsia="Times New Roman" w:hAnsi="Times New Roman" w:cs="Times New Roman"/>
          <w:sz w:val="26"/>
          <w:szCs w:val="26"/>
          <w:lang w:val="uk-UA" w:eastAsia="ru-RU"/>
        </w:rPr>
        <w:tab/>
        <w:t>Яку автономію держава гарантує закладам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w:t>
      </w:r>
      <w:r w:rsidRPr="005704E2">
        <w:rPr>
          <w:rFonts w:ascii="Times New Roman" w:eastAsia="Times New Roman" w:hAnsi="Times New Roman" w:cs="Times New Roman"/>
          <w:sz w:val="26"/>
          <w:szCs w:val="26"/>
          <w:lang w:val="uk-UA" w:eastAsia="ru-RU"/>
        </w:rPr>
        <w:tab/>
        <w:t>Якими документами визначається обсяг автономії закладів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w:t>
      </w:r>
      <w:r w:rsidRPr="005704E2">
        <w:rPr>
          <w:rFonts w:ascii="Times New Roman" w:eastAsia="Times New Roman" w:hAnsi="Times New Roman" w:cs="Times New Roman"/>
          <w:sz w:val="26"/>
          <w:szCs w:val="26"/>
          <w:lang w:val="uk-UA" w:eastAsia="ru-RU"/>
        </w:rPr>
        <w:tab/>
        <w:t>Які заклади освіти можуть визначати релігійну спрямованість своєї освітньої діяльності?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10.</w:t>
      </w:r>
      <w:r w:rsidRPr="005704E2">
        <w:rPr>
          <w:rFonts w:ascii="Times New Roman" w:eastAsia="Times New Roman" w:hAnsi="Times New Roman" w:cs="Times New Roman"/>
          <w:sz w:val="26"/>
          <w:szCs w:val="26"/>
          <w:lang w:val="uk-UA" w:eastAsia="ru-RU"/>
        </w:rPr>
        <w:tab/>
        <w:t>Якими є вимоги до опорного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11.</w:t>
      </w:r>
      <w:r w:rsidRPr="005704E2">
        <w:rPr>
          <w:rFonts w:ascii="Times New Roman" w:eastAsia="Times New Roman" w:hAnsi="Times New Roman" w:cs="Times New Roman"/>
          <w:sz w:val="26"/>
          <w:szCs w:val="26"/>
          <w:lang w:val="uk-UA" w:eastAsia="ru-RU"/>
        </w:rPr>
        <w:tab/>
        <w:t>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12.</w:t>
      </w:r>
      <w:r w:rsidRPr="005704E2">
        <w:rPr>
          <w:rFonts w:ascii="Times New Roman" w:eastAsia="Times New Roman" w:hAnsi="Times New Roman" w:cs="Times New Roman"/>
          <w:sz w:val="26"/>
          <w:szCs w:val="26"/>
          <w:lang w:val="uk-UA" w:eastAsia="ru-RU"/>
        </w:rPr>
        <w:tab/>
        <w:t>За якої умови юридична особа має статус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13.</w:t>
      </w:r>
      <w:r w:rsidRPr="005704E2">
        <w:rPr>
          <w:rFonts w:ascii="Times New Roman" w:eastAsia="Times New Roman" w:hAnsi="Times New Roman" w:cs="Times New Roman"/>
          <w:sz w:val="26"/>
          <w:szCs w:val="26"/>
          <w:lang w:val="uk-UA" w:eastAsia="ru-RU"/>
        </w:rPr>
        <w:tab/>
        <w:t>У якому статусі може діяти заклад освіти як суб’єкт господарювання?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14.</w:t>
      </w:r>
      <w:r w:rsidRPr="005704E2">
        <w:rPr>
          <w:rFonts w:ascii="Times New Roman" w:eastAsia="Times New Roman" w:hAnsi="Times New Roman" w:cs="Times New Roman"/>
          <w:sz w:val="26"/>
          <w:szCs w:val="26"/>
          <w:lang w:val="uk-UA" w:eastAsia="ru-RU"/>
        </w:rPr>
        <w:tab/>
        <w:t>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15.</w:t>
      </w:r>
      <w:r w:rsidRPr="005704E2">
        <w:rPr>
          <w:rFonts w:ascii="Times New Roman" w:eastAsia="Times New Roman" w:hAnsi="Times New Roman" w:cs="Times New Roman"/>
          <w:sz w:val="26"/>
          <w:szCs w:val="26"/>
          <w:lang w:val="uk-UA" w:eastAsia="ru-RU"/>
        </w:rPr>
        <w:tab/>
        <w:t>Які плакати, стенди, листівки, або інші об’єкти забороняється зберігати, розміщувати, розповсюджувати у закладах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16.</w:t>
      </w:r>
      <w:r w:rsidRPr="005704E2">
        <w:rPr>
          <w:rFonts w:ascii="Times New Roman" w:eastAsia="Times New Roman" w:hAnsi="Times New Roman" w:cs="Times New Roman"/>
          <w:sz w:val="26"/>
          <w:szCs w:val="26"/>
          <w:lang w:val="uk-UA" w:eastAsia="ru-RU"/>
        </w:rPr>
        <w:tab/>
        <w:t>Хто може бути засновником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17.</w:t>
      </w:r>
      <w:r w:rsidRPr="005704E2">
        <w:rPr>
          <w:rFonts w:ascii="Times New Roman" w:eastAsia="Times New Roman" w:hAnsi="Times New Roman" w:cs="Times New Roman"/>
          <w:sz w:val="26"/>
          <w:szCs w:val="26"/>
          <w:lang w:val="uk-UA" w:eastAsia="ru-RU"/>
        </w:rPr>
        <w:tab/>
        <w:t>Кому засновник або уповноважений ним орган (особа) може делегувати окремі свої повноваження?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18.</w:t>
      </w:r>
      <w:r w:rsidRPr="005704E2">
        <w:rPr>
          <w:rFonts w:ascii="Times New Roman" w:eastAsia="Times New Roman" w:hAnsi="Times New Roman" w:cs="Times New Roman"/>
          <w:sz w:val="26"/>
          <w:szCs w:val="26"/>
          <w:lang w:val="uk-UA" w:eastAsia="ru-RU"/>
        </w:rPr>
        <w:tab/>
        <w:t>Що належить до обов’язків засновника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19.</w:t>
      </w:r>
      <w:r w:rsidRPr="005704E2">
        <w:rPr>
          <w:rFonts w:ascii="Times New Roman" w:eastAsia="Times New Roman" w:hAnsi="Times New Roman" w:cs="Times New Roman"/>
          <w:sz w:val="26"/>
          <w:szCs w:val="26"/>
          <w:lang w:val="uk-UA" w:eastAsia="ru-RU"/>
        </w:rPr>
        <w:tab/>
        <w:t>Хто затверджує статут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20.</w:t>
      </w:r>
      <w:r w:rsidRPr="005704E2">
        <w:rPr>
          <w:rFonts w:ascii="Times New Roman" w:eastAsia="Times New Roman" w:hAnsi="Times New Roman" w:cs="Times New Roman"/>
          <w:sz w:val="26"/>
          <w:szCs w:val="26"/>
          <w:lang w:val="uk-UA" w:eastAsia="ru-RU"/>
        </w:rPr>
        <w:tab/>
        <w:t>Хто укладає строковий трудовий договір (контракт) з обраним (призначеним) керівником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21.</w:t>
      </w:r>
      <w:r w:rsidRPr="005704E2">
        <w:rPr>
          <w:rFonts w:ascii="Times New Roman" w:eastAsia="Times New Roman" w:hAnsi="Times New Roman" w:cs="Times New Roman"/>
          <w:sz w:val="26"/>
          <w:szCs w:val="26"/>
          <w:lang w:val="uk-UA" w:eastAsia="ru-RU"/>
        </w:rPr>
        <w:tab/>
        <w:t>Хто здійснює контроль за фінансово-господарською діяльністю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22.</w:t>
      </w:r>
      <w:r w:rsidRPr="005704E2">
        <w:rPr>
          <w:rFonts w:ascii="Times New Roman" w:eastAsia="Times New Roman" w:hAnsi="Times New Roman" w:cs="Times New Roman"/>
          <w:sz w:val="26"/>
          <w:szCs w:val="26"/>
          <w:lang w:val="uk-UA" w:eastAsia="ru-RU"/>
        </w:rPr>
        <w:tab/>
        <w:t>Якими документами визначаються повноваження (права і обов’язки) та відповідальність керівника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23.</w:t>
      </w:r>
      <w:r w:rsidRPr="005704E2">
        <w:rPr>
          <w:rFonts w:ascii="Times New Roman" w:eastAsia="Times New Roman" w:hAnsi="Times New Roman" w:cs="Times New Roman"/>
          <w:sz w:val="26"/>
          <w:szCs w:val="26"/>
          <w:lang w:val="uk-UA" w:eastAsia="ru-RU"/>
        </w:rPr>
        <w:tab/>
        <w:t>Хто здійснює управління закладом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24.</w:t>
      </w:r>
      <w:r w:rsidRPr="005704E2">
        <w:rPr>
          <w:rFonts w:ascii="Times New Roman" w:eastAsia="Times New Roman" w:hAnsi="Times New Roman" w:cs="Times New Roman"/>
          <w:sz w:val="26"/>
          <w:szCs w:val="26"/>
          <w:lang w:val="uk-UA" w:eastAsia="ru-RU"/>
        </w:rPr>
        <w:tab/>
        <w:t>Хто представляє заклад освіти у відносинах із державними органами, органами місцевого самоврядування, юридичними та фізичними особами?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25.</w:t>
      </w:r>
      <w:r w:rsidRPr="005704E2">
        <w:rPr>
          <w:rFonts w:ascii="Times New Roman" w:eastAsia="Times New Roman" w:hAnsi="Times New Roman" w:cs="Times New Roman"/>
          <w:sz w:val="26"/>
          <w:szCs w:val="26"/>
          <w:lang w:val="uk-UA" w:eastAsia="ru-RU"/>
        </w:rPr>
        <w:tab/>
        <w:t>Хто несе відповідальність за освітню, фінансово-господарську та іншу діяльність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26.</w:t>
      </w:r>
      <w:r w:rsidRPr="005704E2">
        <w:rPr>
          <w:rFonts w:ascii="Times New Roman" w:eastAsia="Times New Roman" w:hAnsi="Times New Roman" w:cs="Times New Roman"/>
          <w:sz w:val="26"/>
          <w:szCs w:val="26"/>
          <w:lang w:val="uk-UA" w:eastAsia="ru-RU"/>
        </w:rPr>
        <w:tab/>
        <w:t>Хто здійснює контроль за виконанням освітніх програм?</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27.</w:t>
      </w:r>
      <w:r w:rsidRPr="005704E2">
        <w:rPr>
          <w:rFonts w:ascii="Times New Roman" w:eastAsia="Times New Roman" w:hAnsi="Times New Roman" w:cs="Times New Roman"/>
          <w:sz w:val="26"/>
          <w:szCs w:val="26"/>
          <w:lang w:val="uk-UA" w:eastAsia="ru-RU"/>
        </w:rPr>
        <w:tab/>
        <w:t>Хто забезпечує організацію освітнього процесу в закладі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28.</w:t>
      </w:r>
      <w:r w:rsidRPr="005704E2">
        <w:rPr>
          <w:rFonts w:ascii="Times New Roman" w:eastAsia="Times New Roman" w:hAnsi="Times New Roman" w:cs="Times New Roman"/>
          <w:sz w:val="26"/>
          <w:szCs w:val="26"/>
          <w:lang w:val="uk-UA" w:eastAsia="ru-RU"/>
        </w:rPr>
        <w:tab/>
        <w:t>Що належить до прав наглядової (піклувальної) ради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29.</w:t>
      </w:r>
      <w:r w:rsidRPr="005704E2">
        <w:rPr>
          <w:rFonts w:ascii="Times New Roman" w:eastAsia="Times New Roman" w:hAnsi="Times New Roman" w:cs="Times New Roman"/>
          <w:sz w:val="26"/>
          <w:szCs w:val="26"/>
          <w:lang w:val="uk-UA" w:eastAsia="ru-RU"/>
        </w:rPr>
        <w:tab/>
        <w:t>Хто не може входити до складу наглядової (піклувальної) ради закладу освіти?</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30.</w:t>
      </w:r>
      <w:r w:rsidRPr="005704E2">
        <w:rPr>
          <w:rFonts w:ascii="Times New Roman" w:eastAsia="Times New Roman" w:hAnsi="Times New Roman" w:cs="Times New Roman"/>
          <w:sz w:val="26"/>
          <w:szCs w:val="26"/>
          <w:lang w:val="uk-UA" w:eastAsia="ru-RU"/>
        </w:rPr>
        <w:tab/>
        <w:t>Які органи самоврядування можуть діяти в закладі освіти?</w:t>
      </w:r>
    </w:p>
    <w:p w:rsidR="00981C15" w:rsidRDefault="00981C15" w:rsidP="00975F82">
      <w:pPr>
        <w:spacing w:after="0" w:line="240" w:lineRule="auto"/>
        <w:jc w:val="both"/>
        <w:rPr>
          <w:rFonts w:ascii="Times New Roman" w:eastAsia="Times New Roman" w:hAnsi="Times New Roman" w:cs="Times New Roman"/>
          <w:sz w:val="26"/>
          <w:szCs w:val="26"/>
          <w:lang w:val="uk-UA" w:eastAsia="ru-RU"/>
        </w:rPr>
      </w:pPr>
    </w:p>
    <w:p w:rsidR="00981C15" w:rsidRDefault="00981C15" w:rsidP="00975F82">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445920">
        <w:rPr>
          <w:rFonts w:ascii="Times New Roman" w:eastAsia="Times New Roman" w:hAnsi="Times New Roman" w:cs="Times New Roman"/>
          <w:sz w:val="26"/>
          <w:szCs w:val="26"/>
          <w:lang w:val="uk-UA" w:eastAsia="ru-RU"/>
        </w:rPr>
        <w:t>5</w:t>
      </w:r>
    </w:p>
    <w:p w:rsidR="00981C15" w:rsidRPr="005704E2" w:rsidRDefault="00981C15" w:rsidP="00975F82">
      <w:pPr>
        <w:spacing w:after="0" w:line="240" w:lineRule="auto"/>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31.</w:t>
      </w:r>
      <w:r w:rsidRPr="005704E2">
        <w:rPr>
          <w:rFonts w:ascii="Times New Roman" w:eastAsia="Times New Roman" w:hAnsi="Times New Roman" w:cs="Times New Roman"/>
          <w:sz w:val="26"/>
          <w:szCs w:val="26"/>
          <w:lang w:val="uk-UA" w:eastAsia="ru-RU"/>
        </w:rPr>
        <w:tab/>
        <w:t xml:space="preserve"> Який орган є вищим колегіальним органом громадського самоврядування закладу освіти?</w:t>
      </w:r>
    </w:p>
    <w:p w:rsidR="00975F82" w:rsidRPr="005704E2" w:rsidRDefault="00975F82" w:rsidP="00975F82">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32.</w:t>
      </w:r>
      <w:r>
        <w:rPr>
          <w:rFonts w:ascii="Times New Roman" w:eastAsia="Times New Roman" w:hAnsi="Times New Roman" w:cs="Times New Roman"/>
          <w:sz w:val="26"/>
          <w:szCs w:val="26"/>
          <w:lang w:val="uk-UA" w:eastAsia="ru-RU"/>
        </w:rPr>
        <w:tab/>
        <w:t xml:space="preserve"> За чиєю ініціативою створюються органи </w:t>
      </w:r>
      <w:r w:rsidRPr="005704E2">
        <w:rPr>
          <w:rFonts w:ascii="Times New Roman" w:eastAsia="Times New Roman" w:hAnsi="Times New Roman" w:cs="Times New Roman"/>
          <w:sz w:val="26"/>
          <w:szCs w:val="26"/>
          <w:lang w:val="uk-UA" w:eastAsia="ru-RU"/>
        </w:rPr>
        <w:t>громадського</w:t>
      </w:r>
    </w:p>
    <w:p w:rsidR="00975F82" w:rsidRPr="005704E2" w:rsidRDefault="00975F82" w:rsidP="00975F82">
      <w:pPr>
        <w:spacing w:after="0" w:line="240" w:lineRule="auto"/>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самоврядування в закладі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33.</w:t>
      </w:r>
      <w:r w:rsidRPr="005704E2">
        <w:rPr>
          <w:rFonts w:ascii="Times New Roman" w:eastAsia="Times New Roman" w:hAnsi="Times New Roman" w:cs="Times New Roman"/>
          <w:sz w:val="26"/>
          <w:szCs w:val="26"/>
          <w:lang w:val="uk-UA" w:eastAsia="ru-RU"/>
        </w:rPr>
        <w:tab/>
        <w:t>Хто є учасниками освітнього процесу?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34.</w:t>
      </w:r>
      <w:r w:rsidRPr="005704E2">
        <w:rPr>
          <w:rFonts w:ascii="Times New Roman" w:eastAsia="Times New Roman" w:hAnsi="Times New Roman" w:cs="Times New Roman"/>
          <w:sz w:val="26"/>
          <w:szCs w:val="26"/>
          <w:lang w:val="uk-UA" w:eastAsia="ru-RU"/>
        </w:rPr>
        <w:tab/>
        <w:t xml:space="preserve">У якому документі закріплені вимоги до </w:t>
      </w:r>
      <w:proofErr w:type="spellStart"/>
      <w:r w:rsidRPr="005704E2">
        <w:rPr>
          <w:rFonts w:ascii="Times New Roman" w:eastAsia="Times New Roman" w:hAnsi="Times New Roman" w:cs="Times New Roman"/>
          <w:sz w:val="26"/>
          <w:szCs w:val="26"/>
          <w:lang w:val="uk-UA" w:eastAsia="ru-RU"/>
        </w:rPr>
        <w:t>компетентностей</w:t>
      </w:r>
      <w:proofErr w:type="spellEnd"/>
      <w:r w:rsidRPr="005704E2">
        <w:rPr>
          <w:rFonts w:ascii="Times New Roman" w:eastAsia="Times New Roman" w:hAnsi="Times New Roman" w:cs="Times New Roman"/>
          <w:sz w:val="26"/>
          <w:szCs w:val="26"/>
          <w:lang w:val="uk-UA" w:eastAsia="ru-RU"/>
        </w:rPr>
        <w:t xml:space="preserve"> працівників, що слугують основою для формування професійних кваліфікацій?</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35.</w:t>
      </w:r>
      <w:r w:rsidRPr="005704E2">
        <w:rPr>
          <w:rFonts w:ascii="Times New Roman" w:eastAsia="Times New Roman" w:hAnsi="Times New Roman" w:cs="Times New Roman"/>
          <w:sz w:val="26"/>
          <w:szCs w:val="26"/>
          <w:lang w:val="uk-UA" w:eastAsia="ru-RU"/>
        </w:rPr>
        <w:tab/>
        <w:t>Хто має обов’язок захищати здобувачів освіти під час освітнього процесу від будь-яких форм фізичного та психічного насильства?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36.</w:t>
      </w:r>
      <w:r w:rsidRPr="005704E2">
        <w:rPr>
          <w:rFonts w:ascii="Times New Roman" w:eastAsia="Times New Roman" w:hAnsi="Times New Roman" w:cs="Times New Roman"/>
          <w:sz w:val="26"/>
          <w:szCs w:val="26"/>
          <w:lang w:val="uk-UA" w:eastAsia="ru-RU"/>
        </w:rPr>
        <w:tab/>
        <w:t>Кому держава гарантує безоплатне забезпечення підручниками (у тому числі електронними), посібниками?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37.</w:t>
      </w:r>
      <w:r w:rsidRPr="005704E2">
        <w:rPr>
          <w:rFonts w:ascii="Times New Roman" w:eastAsia="Times New Roman" w:hAnsi="Times New Roman" w:cs="Times New Roman"/>
          <w:sz w:val="26"/>
          <w:szCs w:val="26"/>
          <w:lang w:val="uk-UA" w:eastAsia="ru-RU"/>
        </w:rPr>
        <w:tab/>
        <w:t>На яку посадову особу Кабінетом Міністрів України покладається виконання завдань щодо захисту прав у сфері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38.</w:t>
      </w:r>
      <w:r w:rsidRPr="005704E2">
        <w:rPr>
          <w:rFonts w:ascii="Times New Roman" w:eastAsia="Times New Roman" w:hAnsi="Times New Roman" w:cs="Times New Roman"/>
          <w:sz w:val="26"/>
          <w:szCs w:val="26"/>
          <w:lang w:val="uk-UA" w:eastAsia="ru-RU"/>
        </w:rPr>
        <w:tab/>
        <w:t>З якою метою утворюються ін</w:t>
      </w:r>
      <w:r>
        <w:rPr>
          <w:rFonts w:ascii="Times New Roman" w:eastAsia="Times New Roman" w:hAnsi="Times New Roman" w:cs="Times New Roman"/>
          <w:sz w:val="26"/>
          <w:szCs w:val="26"/>
          <w:lang w:val="uk-UA" w:eastAsia="ru-RU"/>
        </w:rPr>
        <w:t>клю</w:t>
      </w:r>
      <w:r w:rsidRPr="005704E2">
        <w:rPr>
          <w:rFonts w:ascii="Times New Roman" w:eastAsia="Times New Roman" w:hAnsi="Times New Roman" w:cs="Times New Roman"/>
          <w:sz w:val="26"/>
          <w:szCs w:val="26"/>
          <w:lang w:val="uk-UA" w:eastAsia="ru-RU"/>
        </w:rPr>
        <w:t>зивно-ресур</w:t>
      </w:r>
      <w:r>
        <w:rPr>
          <w:rFonts w:ascii="Times New Roman" w:eastAsia="Times New Roman" w:hAnsi="Times New Roman" w:cs="Times New Roman"/>
          <w:sz w:val="26"/>
          <w:szCs w:val="26"/>
          <w:lang w:val="uk-UA" w:eastAsia="ru-RU"/>
        </w:rPr>
        <w:t>с</w:t>
      </w:r>
      <w:r w:rsidRPr="005704E2">
        <w:rPr>
          <w:rFonts w:ascii="Times New Roman" w:eastAsia="Times New Roman" w:hAnsi="Times New Roman" w:cs="Times New Roman"/>
          <w:sz w:val="26"/>
          <w:szCs w:val="26"/>
          <w:lang w:val="uk-UA" w:eastAsia="ru-RU"/>
        </w:rPr>
        <w:t>ні центри?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39.</w:t>
      </w:r>
      <w:r w:rsidRPr="005704E2">
        <w:rPr>
          <w:rFonts w:ascii="Times New Roman" w:eastAsia="Times New Roman" w:hAnsi="Times New Roman" w:cs="Times New Roman"/>
          <w:sz w:val="26"/>
          <w:szCs w:val="26"/>
          <w:lang w:val="uk-UA" w:eastAsia="ru-RU"/>
        </w:rPr>
        <w:tab/>
        <w:t>Що є підставою для утворення інклюзивного класу в закладі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40.</w:t>
      </w:r>
      <w:r w:rsidRPr="005704E2">
        <w:rPr>
          <w:rFonts w:ascii="Times New Roman" w:eastAsia="Times New Roman" w:hAnsi="Times New Roman" w:cs="Times New Roman"/>
          <w:sz w:val="26"/>
          <w:szCs w:val="26"/>
          <w:lang w:val="uk-UA" w:eastAsia="ru-RU"/>
        </w:rPr>
        <w:tab/>
        <w:t>Які особи визнаються особами з особливими освітніми потребами?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41.</w:t>
      </w:r>
      <w:r w:rsidRPr="005704E2">
        <w:rPr>
          <w:rFonts w:ascii="Times New Roman" w:eastAsia="Times New Roman" w:hAnsi="Times New Roman" w:cs="Times New Roman"/>
          <w:sz w:val="26"/>
          <w:szCs w:val="26"/>
          <w:lang w:val="uk-UA" w:eastAsia="ru-RU"/>
        </w:rPr>
        <w:tab/>
        <w:t>Яким шляхом держава здійснює фінансування освіти осіб з особливими освітніми потребами за рахунок коштів державного та місцевих бюджетів?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42.</w:t>
      </w:r>
      <w:r w:rsidRPr="005704E2">
        <w:rPr>
          <w:rFonts w:ascii="Times New Roman" w:eastAsia="Times New Roman" w:hAnsi="Times New Roman" w:cs="Times New Roman"/>
          <w:sz w:val="26"/>
          <w:szCs w:val="26"/>
          <w:lang w:val="uk-UA" w:eastAsia="ru-RU"/>
        </w:rPr>
        <w:tab/>
        <w:t>У який спосіб забезпечується доступність інформації, відтвореної в документі про освіту, для особи з порушенням зору?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43.</w:t>
      </w:r>
      <w:r w:rsidRPr="005704E2">
        <w:rPr>
          <w:rFonts w:ascii="Times New Roman" w:eastAsia="Times New Roman" w:hAnsi="Times New Roman" w:cs="Times New Roman"/>
          <w:sz w:val="26"/>
          <w:szCs w:val="26"/>
          <w:lang w:val="uk-UA" w:eastAsia="ru-RU"/>
        </w:rPr>
        <w:tab/>
        <w:t>Кому належить право брати участь у розробленні індивідуальної програми розвитку дитини та/або індивідуального навчального плану?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44.</w:t>
      </w:r>
      <w:r w:rsidRPr="005704E2">
        <w:rPr>
          <w:rFonts w:ascii="Times New Roman" w:eastAsia="Times New Roman" w:hAnsi="Times New Roman" w:cs="Times New Roman"/>
          <w:sz w:val="26"/>
          <w:szCs w:val="26"/>
          <w:lang w:val="uk-UA" w:eastAsia="ru-RU"/>
        </w:rPr>
        <w:tab/>
        <w:t>Які документи можуть складатися в закладі освіти для забезпечення реалізації індивідуальної освітньої траєкторії здобува</w:t>
      </w:r>
      <w:r>
        <w:rPr>
          <w:rFonts w:ascii="Times New Roman" w:eastAsia="Times New Roman" w:hAnsi="Times New Roman" w:cs="Times New Roman"/>
          <w:sz w:val="26"/>
          <w:szCs w:val="26"/>
          <w:lang w:val="uk-UA" w:eastAsia="ru-RU"/>
        </w:rPr>
        <w:t>ч</w:t>
      </w:r>
      <w:r w:rsidRPr="005704E2">
        <w:rPr>
          <w:rFonts w:ascii="Times New Roman" w:eastAsia="Times New Roman" w:hAnsi="Times New Roman" w:cs="Times New Roman"/>
          <w:sz w:val="26"/>
          <w:szCs w:val="26"/>
          <w:lang w:val="uk-UA" w:eastAsia="ru-RU"/>
        </w:rPr>
        <w:t>а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45.</w:t>
      </w:r>
      <w:r w:rsidRPr="005704E2">
        <w:rPr>
          <w:rFonts w:ascii="Times New Roman" w:eastAsia="Times New Roman" w:hAnsi="Times New Roman" w:cs="Times New Roman"/>
          <w:sz w:val="26"/>
          <w:szCs w:val="26"/>
          <w:lang w:val="uk-UA" w:eastAsia="ru-RU"/>
        </w:rPr>
        <w:tab/>
        <w:t>Хто здійснює соціально-педагогічний патронаж у системі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46.</w:t>
      </w:r>
      <w:r w:rsidRPr="005704E2">
        <w:rPr>
          <w:rFonts w:ascii="Times New Roman" w:eastAsia="Times New Roman" w:hAnsi="Times New Roman" w:cs="Times New Roman"/>
          <w:sz w:val="26"/>
          <w:szCs w:val="26"/>
          <w:lang w:val="uk-UA" w:eastAsia="ru-RU"/>
        </w:rPr>
        <w:tab/>
        <w:t>Що передбачає «розумне пристосування»?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47.</w:t>
      </w:r>
      <w:r w:rsidRPr="005704E2">
        <w:rPr>
          <w:rFonts w:ascii="Times New Roman" w:eastAsia="Times New Roman" w:hAnsi="Times New Roman" w:cs="Times New Roman"/>
          <w:sz w:val="26"/>
          <w:szCs w:val="26"/>
          <w:lang w:val="uk-UA" w:eastAsia="ru-RU"/>
        </w:rPr>
        <w:tab/>
        <w:t xml:space="preserve">Якими є типові ознаки </w:t>
      </w:r>
      <w:proofErr w:type="spellStart"/>
      <w:r w:rsidRPr="005704E2">
        <w:rPr>
          <w:rFonts w:ascii="Times New Roman" w:eastAsia="Times New Roman" w:hAnsi="Times New Roman" w:cs="Times New Roman"/>
          <w:sz w:val="26"/>
          <w:szCs w:val="26"/>
          <w:lang w:val="uk-UA" w:eastAsia="ru-RU"/>
        </w:rPr>
        <w:t>булінгу</w:t>
      </w:r>
      <w:proofErr w:type="spellEnd"/>
      <w:r w:rsidRPr="005704E2">
        <w:rPr>
          <w:rFonts w:ascii="Times New Roman" w:eastAsia="Times New Roman" w:hAnsi="Times New Roman" w:cs="Times New Roman"/>
          <w:sz w:val="26"/>
          <w:szCs w:val="26"/>
          <w:lang w:val="uk-UA" w:eastAsia="ru-RU"/>
        </w:rPr>
        <w:t xml:space="preserve"> (цькування)?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48.</w:t>
      </w:r>
      <w:r w:rsidRPr="005704E2">
        <w:rPr>
          <w:rFonts w:ascii="Times New Roman" w:eastAsia="Times New Roman" w:hAnsi="Times New Roman" w:cs="Times New Roman"/>
          <w:sz w:val="26"/>
          <w:szCs w:val="26"/>
          <w:lang w:val="uk-UA" w:eastAsia="ru-RU"/>
        </w:rPr>
        <w:tab/>
        <w:t xml:space="preserve">Хто здійснює контроль за виконанням плану заходів, спрямованих на запобігання та протидію </w:t>
      </w:r>
      <w:proofErr w:type="spellStart"/>
      <w:r w:rsidRPr="005704E2">
        <w:rPr>
          <w:rFonts w:ascii="Times New Roman" w:eastAsia="Times New Roman" w:hAnsi="Times New Roman" w:cs="Times New Roman"/>
          <w:sz w:val="26"/>
          <w:szCs w:val="26"/>
          <w:lang w:val="uk-UA" w:eastAsia="ru-RU"/>
        </w:rPr>
        <w:t>булінгу</w:t>
      </w:r>
      <w:proofErr w:type="spellEnd"/>
      <w:r w:rsidRPr="005704E2">
        <w:rPr>
          <w:rFonts w:ascii="Times New Roman" w:eastAsia="Times New Roman" w:hAnsi="Times New Roman" w:cs="Times New Roman"/>
          <w:sz w:val="26"/>
          <w:szCs w:val="26"/>
          <w:lang w:val="uk-UA" w:eastAsia="ru-RU"/>
        </w:rPr>
        <w:t xml:space="preserve"> (цькуванню) в закладі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49.</w:t>
      </w:r>
      <w:r w:rsidRPr="005704E2">
        <w:rPr>
          <w:rFonts w:ascii="Times New Roman" w:eastAsia="Times New Roman" w:hAnsi="Times New Roman" w:cs="Times New Roman"/>
          <w:sz w:val="26"/>
          <w:szCs w:val="26"/>
          <w:lang w:val="uk-UA" w:eastAsia="ru-RU"/>
        </w:rPr>
        <w:tab/>
        <w:t xml:space="preserve">Що має зробити педагогічний працівник, який став свідком </w:t>
      </w:r>
      <w:proofErr w:type="spellStart"/>
      <w:r w:rsidRPr="005704E2">
        <w:rPr>
          <w:rFonts w:ascii="Times New Roman" w:eastAsia="Times New Roman" w:hAnsi="Times New Roman" w:cs="Times New Roman"/>
          <w:sz w:val="26"/>
          <w:szCs w:val="26"/>
          <w:lang w:val="uk-UA" w:eastAsia="ru-RU"/>
        </w:rPr>
        <w:t>булінгу</w:t>
      </w:r>
      <w:proofErr w:type="spellEnd"/>
      <w:r w:rsidRPr="005704E2">
        <w:rPr>
          <w:rFonts w:ascii="Times New Roman" w:eastAsia="Times New Roman" w:hAnsi="Times New Roman" w:cs="Times New Roman"/>
          <w:sz w:val="26"/>
          <w:szCs w:val="26"/>
          <w:lang w:val="uk-UA" w:eastAsia="ru-RU"/>
        </w:rPr>
        <w:t xml:space="preserve"> (цькування) здобува</w:t>
      </w:r>
      <w:r>
        <w:rPr>
          <w:rFonts w:ascii="Times New Roman" w:eastAsia="Times New Roman" w:hAnsi="Times New Roman" w:cs="Times New Roman"/>
          <w:sz w:val="26"/>
          <w:szCs w:val="26"/>
          <w:lang w:val="uk-UA" w:eastAsia="ru-RU"/>
        </w:rPr>
        <w:t>ч</w:t>
      </w:r>
      <w:r w:rsidRPr="005704E2">
        <w:rPr>
          <w:rFonts w:ascii="Times New Roman" w:eastAsia="Times New Roman" w:hAnsi="Times New Roman" w:cs="Times New Roman"/>
          <w:sz w:val="26"/>
          <w:szCs w:val="26"/>
          <w:lang w:val="uk-UA" w:eastAsia="ru-RU"/>
        </w:rPr>
        <w:t>а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50.</w:t>
      </w:r>
      <w:r w:rsidRPr="005704E2">
        <w:rPr>
          <w:rFonts w:ascii="Times New Roman" w:eastAsia="Times New Roman" w:hAnsi="Times New Roman" w:cs="Times New Roman"/>
          <w:sz w:val="26"/>
          <w:szCs w:val="26"/>
          <w:lang w:val="uk-UA" w:eastAsia="ru-RU"/>
        </w:rPr>
        <w:tab/>
        <w:t>Що визначає стандарт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51.</w:t>
      </w:r>
      <w:r w:rsidRPr="005704E2">
        <w:rPr>
          <w:rFonts w:ascii="Times New Roman" w:eastAsia="Times New Roman" w:hAnsi="Times New Roman" w:cs="Times New Roman"/>
          <w:sz w:val="26"/>
          <w:szCs w:val="26"/>
          <w:lang w:val="uk-UA" w:eastAsia="ru-RU"/>
        </w:rPr>
        <w:tab/>
        <w:t>На основі якого документа розробляється освітня програма?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52.</w:t>
      </w:r>
      <w:r w:rsidRPr="005704E2">
        <w:rPr>
          <w:rFonts w:ascii="Times New Roman" w:eastAsia="Times New Roman" w:hAnsi="Times New Roman" w:cs="Times New Roman"/>
          <w:sz w:val="26"/>
          <w:szCs w:val="26"/>
          <w:lang w:val="uk-UA" w:eastAsia="ru-RU"/>
        </w:rPr>
        <w:tab/>
        <w:t>Що містить освітня програма?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53.</w:t>
      </w:r>
      <w:r w:rsidRPr="005704E2">
        <w:rPr>
          <w:rFonts w:ascii="Times New Roman" w:eastAsia="Times New Roman" w:hAnsi="Times New Roman" w:cs="Times New Roman"/>
          <w:sz w:val="26"/>
          <w:szCs w:val="26"/>
          <w:lang w:val="uk-UA" w:eastAsia="ru-RU"/>
        </w:rPr>
        <w:tab/>
        <w:t>Яка мова є мовою освітнього процесу в закладах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54.</w:t>
      </w:r>
      <w:r w:rsidRPr="005704E2">
        <w:rPr>
          <w:rFonts w:ascii="Times New Roman" w:eastAsia="Times New Roman" w:hAnsi="Times New Roman" w:cs="Times New Roman"/>
          <w:sz w:val="26"/>
          <w:szCs w:val="26"/>
          <w:lang w:val="uk-UA" w:eastAsia="ru-RU"/>
        </w:rPr>
        <w:tab/>
        <w:t xml:space="preserve">Який вид освіти передбачає </w:t>
      </w:r>
      <w:proofErr w:type="spellStart"/>
      <w:r w:rsidRPr="005704E2">
        <w:rPr>
          <w:rFonts w:ascii="Times New Roman" w:eastAsia="Times New Roman" w:hAnsi="Times New Roman" w:cs="Times New Roman"/>
          <w:sz w:val="26"/>
          <w:szCs w:val="26"/>
          <w:lang w:val="uk-UA" w:eastAsia="ru-RU"/>
        </w:rPr>
        <w:t>самоорганізоване</w:t>
      </w:r>
      <w:proofErr w:type="spellEnd"/>
      <w:r w:rsidRPr="005704E2">
        <w:rPr>
          <w:rFonts w:ascii="Times New Roman" w:eastAsia="Times New Roman" w:hAnsi="Times New Roman" w:cs="Times New Roman"/>
          <w:sz w:val="26"/>
          <w:szCs w:val="26"/>
          <w:lang w:val="uk-UA" w:eastAsia="ru-RU"/>
        </w:rPr>
        <w:t xml:space="preserve"> здобуття особою певних </w:t>
      </w:r>
      <w:proofErr w:type="spellStart"/>
      <w:r w:rsidRPr="005704E2">
        <w:rPr>
          <w:rFonts w:ascii="Times New Roman" w:eastAsia="Times New Roman" w:hAnsi="Times New Roman" w:cs="Times New Roman"/>
          <w:sz w:val="26"/>
          <w:szCs w:val="26"/>
          <w:lang w:val="uk-UA" w:eastAsia="ru-RU"/>
        </w:rPr>
        <w:t>компетентностей</w:t>
      </w:r>
      <w:proofErr w:type="spellEnd"/>
      <w:r w:rsidRPr="005704E2">
        <w:rPr>
          <w:rFonts w:ascii="Times New Roman" w:eastAsia="Times New Roman" w:hAnsi="Times New Roman" w:cs="Times New Roman"/>
          <w:sz w:val="26"/>
          <w:szCs w:val="26"/>
          <w:lang w:val="uk-UA" w:eastAsia="ru-RU"/>
        </w:rPr>
        <w:t>, зокрема під час повсякденної діяльності, пов’язаної з професійною, громадською або іншою діяльністю, родиною чи дозвіллям?</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55.</w:t>
      </w:r>
      <w:r w:rsidRPr="005704E2">
        <w:rPr>
          <w:rFonts w:ascii="Times New Roman" w:eastAsia="Times New Roman" w:hAnsi="Times New Roman" w:cs="Times New Roman"/>
          <w:sz w:val="26"/>
          <w:szCs w:val="26"/>
          <w:lang w:val="uk-UA" w:eastAsia="ru-RU"/>
        </w:rPr>
        <w:tab/>
        <w:t>Які форми здобуття освіти є індивідуальними?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56.</w:t>
      </w:r>
      <w:r w:rsidRPr="005704E2">
        <w:rPr>
          <w:rFonts w:ascii="Times New Roman" w:eastAsia="Times New Roman" w:hAnsi="Times New Roman" w:cs="Times New Roman"/>
          <w:sz w:val="26"/>
          <w:szCs w:val="26"/>
          <w:lang w:val="uk-UA" w:eastAsia="ru-RU"/>
        </w:rPr>
        <w:tab/>
        <w:t>Хто організовує освітній процес на сімейній (домашній) формі здобуття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57.</w:t>
      </w:r>
      <w:r w:rsidRPr="005704E2">
        <w:rPr>
          <w:rFonts w:ascii="Times New Roman" w:eastAsia="Times New Roman" w:hAnsi="Times New Roman" w:cs="Times New Roman"/>
          <w:sz w:val="26"/>
          <w:szCs w:val="26"/>
          <w:lang w:val="uk-UA" w:eastAsia="ru-RU"/>
        </w:rPr>
        <w:tab/>
        <w:t>У який спосіб здійснюється організація навчання здобувачів освіти за мережевою формою здобуття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58.</w:t>
      </w:r>
      <w:r w:rsidRPr="005704E2">
        <w:rPr>
          <w:rFonts w:ascii="Times New Roman" w:eastAsia="Times New Roman" w:hAnsi="Times New Roman" w:cs="Times New Roman"/>
          <w:sz w:val="26"/>
          <w:szCs w:val="26"/>
          <w:lang w:val="uk-UA" w:eastAsia="ru-RU"/>
        </w:rPr>
        <w:tab/>
        <w:t>Яка освіта вважається спеціалізованою?</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59.</w:t>
      </w:r>
      <w:r w:rsidRPr="005704E2">
        <w:rPr>
          <w:rFonts w:ascii="Times New Roman" w:eastAsia="Times New Roman" w:hAnsi="Times New Roman" w:cs="Times New Roman"/>
          <w:sz w:val="26"/>
          <w:szCs w:val="26"/>
          <w:lang w:val="uk-UA" w:eastAsia="ru-RU"/>
        </w:rPr>
        <w:tab/>
        <w:t>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60.</w:t>
      </w:r>
      <w:r w:rsidRPr="005704E2">
        <w:rPr>
          <w:rFonts w:ascii="Times New Roman" w:eastAsia="Times New Roman" w:hAnsi="Times New Roman" w:cs="Times New Roman"/>
          <w:sz w:val="26"/>
          <w:szCs w:val="26"/>
          <w:lang w:val="uk-UA" w:eastAsia="ru-RU"/>
        </w:rPr>
        <w:tab/>
        <w:t>Які компетентності здобувачів загальної середньої освіти належать до ключових?</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61.</w:t>
      </w:r>
      <w:r w:rsidRPr="005704E2">
        <w:rPr>
          <w:rFonts w:ascii="Times New Roman" w:eastAsia="Times New Roman" w:hAnsi="Times New Roman" w:cs="Times New Roman"/>
          <w:sz w:val="26"/>
          <w:szCs w:val="26"/>
          <w:lang w:val="uk-UA" w:eastAsia="ru-RU"/>
        </w:rPr>
        <w:tab/>
        <w:t>Що належить до результатів навчання здобувачів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62.</w:t>
      </w:r>
      <w:r w:rsidRPr="005704E2">
        <w:rPr>
          <w:rFonts w:ascii="Times New Roman" w:eastAsia="Times New Roman" w:hAnsi="Times New Roman" w:cs="Times New Roman"/>
          <w:sz w:val="26"/>
          <w:szCs w:val="26"/>
          <w:lang w:val="uk-UA" w:eastAsia="ru-RU"/>
        </w:rPr>
        <w:tab/>
        <w:t>З якого віку, як правило, здобувається початкова освіта?</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63.</w:t>
      </w:r>
      <w:r w:rsidRPr="005704E2">
        <w:rPr>
          <w:rFonts w:ascii="Times New Roman" w:eastAsia="Times New Roman" w:hAnsi="Times New Roman" w:cs="Times New Roman"/>
          <w:sz w:val="26"/>
          <w:szCs w:val="26"/>
          <w:lang w:val="uk-UA" w:eastAsia="ru-RU"/>
        </w:rPr>
        <w:tab/>
        <w:t>Що належить до обов’язків здобувачів освіти?</w:t>
      </w:r>
    </w:p>
    <w:p w:rsidR="00981C15" w:rsidRDefault="00981C15" w:rsidP="00975F82">
      <w:pPr>
        <w:spacing w:after="0" w:line="240" w:lineRule="auto"/>
        <w:jc w:val="both"/>
        <w:rPr>
          <w:rFonts w:ascii="Times New Roman" w:eastAsia="Times New Roman" w:hAnsi="Times New Roman" w:cs="Times New Roman"/>
          <w:sz w:val="26"/>
          <w:szCs w:val="26"/>
          <w:lang w:val="uk-UA" w:eastAsia="ru-RU"/>
        </w:rPr>
      </w:pPr>
    </w:p>
    <w:p w:rsidR="00981C15" w:rsidRDefault="00981C15" w:rsidP="00975F82">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445920">
        <w:rPr>
          <w:rFonts w:ascii="Times New Roman" w:eastAsia="Times New Roman" w:hAnsi="Times New Roman" w:cs="Times New Roman"/>
          <w:sz w:val="26"/>
          <w:szCs w:val="26"/>
          <w:lang w:val="uk-UA" w:eastAsia="ru-RU"/>
        </w:rPr>
        <w:t>6</w:t>
      </w:r>
    </w:p>
    <w:p w:rsidR="00981C15" w:rsidRPr="005704E2" w:rsidRDefault="00981C15" w:rsidP="00975F82">
      <w:pPr>
        <w:spacing w:after="0" w:line="240" w:lineRule="auto"/>
        <w:jc w:val="both"/>
        <w:rPr>
          <w:rFonts w:ascii="Times New Roman" w:eastAsia="Times New Roman" w:hAnsi="Times New Roman" w:cs="Times New Roman"/>
          <w:sz w:val="26"/>
          <w:szCs w:val="26"/>
          <w:lang w:val="uk-UA" w:eastAsia="ru-RU"/>
        </w:rPr>
      </w:pP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64.</w:t>
      </w:r>
      <w:r w:rsidRPr="005704E2">
        <w:rPr>
          <w:rFonts w:ascii="Times New Roman" w:eastAsia="Times New Roman" w:hAnsi="Times New Roman" w:cs="Times New Roman"/>
          <w:sz w:val="26"/>
          <w:szCs w:val="26"/>
          <w:lang w:val="uk-UA" w:eastAsia="ru-RU"/>
        </w:rPr>
        <w:tab/>
        <w:t>Які категорії дітей забезпечуються безоплатним гарячим харчуванням у державних і комунальних закладах освіти?</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65.</w:t>
      </w:r>
      <w:r w:rsidRPr="005704E2">
        <w:rPr>
          <w:rFonts w:ascii="Times New Roman" w:eastAsia="Times New Roman" w:hAnsi="Times New Roman" w:cs="Times New Roman"/>
          <w:sz w:val="26"/>
          <w:szCs w:val="26"/>
          <w:lang w:val="uk-UA" w:eastAsia="ru-RU"/>
        </w:rPr>
        <w:tab/>
        <w:t>Що належить до обов’язків батьків здобувачів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66.</w:t>
      </w:r>
      <w:r w:rsidRPr="005704E2">
        <w:rPr>
          <w:rFonts w:ascii="Times New Roman" w:eastAsia="Times New Roman" w:hAnsi="Times New Roman" w:cs="Times New Roman"/>
          <w:sz w:val="26"/>
          <w:szCs w:val="26"/>
          <w:lang w:val="uk-UA" w:eastAsia="ru-RU"/>
        </w:rPr>
        <w:tab/>
        <w:t>Що включає академічна свобода педагогічного працівника?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67.</w:t>
      </w:r>
      <w:r w:rsidRPr="005704E2">
        <w:rPr>
          <w:rFonts w:ascii="Times New Roman" w:eastAsia="Times New Roman" w:hAnsi="Times New Roman" w:cs="Times New Roman"/>
          <w:sz w:val="26"/>
          <w:szCs w:val="26"/>
          <w:lang w:val="uk-UA" w:eastAsia="ru-RU"/>
        </w:rPr>
        <w:tab/>
        <w:t>Що включає в себе робочий час педагогічного працівника?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68.</w:t>
      </w:r>
      <w:r w:rsidRPr="005704E2">
        <w:rPr>
          <w:rFonts w:ascii="Times New Roman" w:eastAsia="Times New Roman" w:hAnsi="Times New Roman" w:cs="Times New Roman"/>
          <w:sz w:val="26"/>
          <w:szCs w:val="26"/>
          <w:lang w:val="uk-UA" w:eastAsia="ru-RU"/>
        </w:rPr>
        <w:tab/>
        <w:t>Що передбачає професійний розвиток педагогічних працівників?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69.</w:t>
      </w:r>
      <w:r w:rsidRPr="005704E2">
        <w:rPr>
          <w:rFonts w:ascii="Times New Roman" w:eastAsia="Times New Roman" w:hAnsi="Times New Roman" w:cs="Times New Roman"/>
          <w:sz w:val="26"/>
          <w:szCs w:val="26"/>
          <w:lang w:val="uk-UA" w:eastAsia="ru-RU"/>
        </w:rPr>
        <w:tab/>
        <w:t>Хто обирає вид, форму та суб’єкта підвищення кваліфікації?</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70.</w:t>
      </w:r>
      <w:r w:rsidRPr="005704E2">
        <w:rPr>
          <w:rFonts w:ascii="Times New Roman" w:eastAsia="Times New Roman" w:hAnsi="Times New Roman" w:cs="Times New Roman"/>
          <w:sz w:val="26"/>
          <w:szCs w:val="26"/>
          <w:lang w:val="uk-UA" w:eastAsia="ru-RU"/>
        </w:rPr>
        <w:tab/>
        <w:t>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71.</w:t>
      </w:r>
      <w:r w:rsidRPr="005704E2">
        <w:rPr>
          <w:rFonts w:ascii="Times New Roman" w:eastAsia="Times New Roman" w:hAnsi="Times New Roman" w:cs="Times New Roman"/>
          <w:sz w:val="26"/>
          <w:szCs w:val="26"/>
          <w:lang w:val="uk-UA" w:eastAsia="ru-RU"/>
        </w:rPr>
        <w:tab/>
        <w:t>Хто в закладі освіти розподіляє кошти на підвищення кваліфікації педагогічних працівників?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72.</w:t>
      </w:r>
      <w:r w:rsidRPr="005704E2">
        <w:rPr>
          <w:rFonts w:ascii="Times New Roman" w:eastAsia="Times New Roman" w:hAnsi="Times New Roman" w:cs="Times New Roman"/>
          <w:sz w:val="26"/>
          <w:szCs w:val="26"/>
          <w:lang w:val="uk-UA" w:eastAsia="ru-RU"/>
        </w:rPr>
        <w:tab/>
        <w:t>За якої умови результати підвищення кваліфікації в закладі освіти не потребують окремого визнання і підтвердження?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73.</w:t>
      </w:r>
      <w:r w:rsidRPr="005704E2">
        <w:rPr>
          <w:rFonts w:ascii="Times New Roman" w:eastAsia="Times New Roman" w:hAnsi="Times New Roman" w:cs="Times New Roman"/>
          <w:sz w:val="26"/>
          <w:szCs w:val="26"/>
          <w:lang w:val="uk-UA" w:eastAsia="ru-RU"/>
        </w:rPr>
        <w:tab/>
        <w:t>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74.</w:t>
      </w:r>
      <w:r w:rsidRPr="005704E2">
        <w:rPr>
          <w:rFonts w:ascii="Times New Roman" w:eastAsia="Times New Roman" w:hAnsi="Times New Roman" w:cs="Times New Roman"/>
          <w:sz w:val="26"/>
          <w:szCs w:val="26"/>
          <w:lang w:val="uk-UA" w:eastAsia="ru-RU"/>
        </w:rPr>
        <w:tab/>
        <w:t>За рахунок яких коштів здійснюється фінансування здобуття повної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75.</w:t>
      </w:r>
      <w:r w:rsidRPr="005704E2">
        <w:rPr>
          <w:rFonts w:ascii="Times New Roman" w:eastAsia="Times New Roman" w:hAnsi="Times New Roman" w:cs="Times New Roman"/>
          <w:sz w:val="26"/>
          <w:szCs w:val="26"/>
          <w:lang w:val="uk-UA" w:eastAsia="ru-RU"/>
        </w:rPr>
        <w:tab/>
        <w:t>За рахунок яких коштів не можуть фінансуватися суб’єкти освітньої діяльності?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76.</w:t>
      </w:r>
      <w:r w:rsidRPr="005704E2">
        <w:rPr>
          <w:rFonts w:ascii="Times New Roman" w:eastAsia="Times New Roman" w:hAnsi="Times New Roman" w:cs="Times New Roman"/>
          <w:sz w:val="26"/>
          <w:szCs w:val="26"/>
          <w:lang w:val="uk-UA" w:eastAsia="ru-RU"/>
        </w:rPr>
        <w:tab/>
        <w:t>Хто має право затверджувати переліки платних освітніх та інших послуг, що не увійшли до переліку, затвердженого Кабінетом Міністрів України?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77.</w:t>
      </w:r>
      <w:r w:rsidRPr="005704E2">
        <w:rPr>
          <w:rFonts w:ascii="Times New Roman" w:eastAsia="Times New Roman" w:hAnsi="Times New Roman" w:cs="Times New Roman"/>
          <w:sz w:val="26"/>
          <w:szCs w:val="26"/>
          <w:lang w:val="uk-UA" w:eastAsia="ru-RU"/>
        </w:rPr>
        <w:tab/>
        <w:t>Що лежить в основі формули, згідно з якою визначається порядок розподілу освітньої субвенції між місцевими бюджетами?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78.</w:t>
      </w:r>
      <w:r w:rsidRPr="005704E2">
        <w:rPr>
          <w:rFonts w:ascii="Times New Roman" w:eastAsia="Times New Roman" w:hAnsi="Times New Roman" w:cs="Times New Roman"/>
          <w:sz w:val="26"/>
          <w:szCs w:val="26"/>
          <w:lang w:val="uk-UA" w:eastAsia="ru-RU"/>
        </w:rPr>
        <w:tab/>
        <w:t>Ким затверджуються схеми посадових окладів (ставок заробітної плати) педагогічних працівників державних і комунальних закладів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79.</w:t>
      </w:r>
      <w:r w:rsidRPr="005704E2">
        <w:rPr>
          <w:rFonts w:ascii="Times New Roman" w:eastAsia="Times New Roman" w:hAnsi="Times New Roman" w:cs="Times New Roman"/>
          <w:sz w:val="26"/>
          <w:szCs w:val="26"/>
          <w:lang w:val="uk-UA" w:eastAsia="ru-RU"/>
        </w:rPr>
        <w:tab/>
        <w:t>Де можуть розміщувати тимчасово вільні кошти державні та комунальні заклади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80.</w:t>
      </w:r>
      <w:r w:rsidRPr="005704E2">
        <w:rPr>
          <w:rFonts w:ascii="Times New Roman" w:eastAsia="Times New Roman" w:hAnsi="Times New Roman" w:cs="Times New Roman"/>
          <w:sz w:val="26"/>
          <w:szCs w:val="26"/>
          <w:lang w:val="uk-UA" w:eastAsia="ru-RU"/>
        </w:rPr>
        <w:tab/>
        <w:t>За кошти якого бюджету забезпечуються підвезенням до закладу освіти й у зворотному напрямку здобува</w:t>
      </w:r>
      <w:r>
        <w:rPr>
          <w:rFonts w:ascii="Times New Roman" w:eastAsia="Times New Roman" w:hAnsi="Times New Roman" w:cs="Times New Roman"/>
          <w:sz w:val="26"/>
          <w:szCs w:val="26"/>
          <w:lang w:val="uk-UA" w:eastAsia="ru-RU"/>
        </w:rPr>
        <w:t>ч</w:t>
      </w:r>
      <w:r w:rsidRPr="005704E2">
        <w:rPr>
          <w:rFonts w:ascii="Times New Roman" w:eastAsia="Times New Roman" w:hAnsi="Times New Roman" w:cs="Times New Roman"/>
          <w:sz w:val="26"/>
          <w:szCs w:val="26"/>
          <w:lang w:val="uk-UA" w:eastAsia="ru-RU"/>
        </w:rPr>
        <w:t>і загальної середньої освіти, які проживають у сільській місцевості і потребують підвезення?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81.</w:t>
      </w:r>
      <w:r w:rsidRPr="005704E2">
        <w:rPr>
          <w:rFonts w:ascii="Times New Roman" w:eastAsia="Times New Roman" w:hAnsi="Times New Roman" w:cs="Times New Roman"/>
          <w:sz w:val="26"/>
          <w:szCs w:val="26"/>
          <w:lang w:val="uk-UA" w:eastAsia="ru-RU"/>
        </w:rPr>
        <w:tab/>
        <w:t>За рахунок яких джерел може здійснюватися оплата праці педагогічних працівників?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82.</w:t>
      </w:r>
      <w:r w:rsidRPr="005704E2">
        <w:rPr>
          <w:rFonts w:ascii="Times New Roman" w:eastAsia="Times New Roman" w:hAnsi="Times New Roman" w:cs="Times New Roman"/>
          <w:sz w:val="26"/>
          <w:szCs w:val="26"/>
          <w:lang w:val="uk-UA" w:eastAsia="ru-RU"/>
        </w:rPr>
        <w:tab/>
        <w:t>На скільки підвищується посадовий оклад педагогічного працівника кожної наступної кваліфікаційної категорії?</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83.</w:t>
      </w:r>
      <w:r w:rsidRPr="005704E2">
        <w:rPr>
          <w:rFonts w:ascii="Times New Roman" w:eastAsia="Times New Roman" w:hAnsi="Times New Roman" w:cs="Times New Roman"/>
          <w:sz w:val="26"/>
          <w:szCs w:val="26"/>
          <w:lang w:val="uk-UA" w:eastAsia="ru-RU"/>
        </w:rPr>
        <w:tab/>
        <w:t>Якою є щомісячна надбавка педагогічним працівникам за вислугу років понад 10 років?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84.</w:t>
      </w:r>
      <w:r w:rsidRPr="005704E2">
        <w:rPr>
          <w:rFonts w:ascii="Times New Roman" w:eastAsia="Times New Roman" w:hAnsi="Times New Roman" w:cs="Times New Roman"/>
          <w:sz w:val="26"/>
          <w:szCs w:val="26"/>
          <w:lang w:val="uk-UA" w:eastAsia="ru-RU"/>
        </w:rPr>
        <w:tab/>
        <w:t>Яким є розмір щомісячної доплати педагогічному працівнику, який пройшов сертифікацію?</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85.</w:t>
      </w:r>
      <w:r w:rsidRPr="005704E2">
        <w:rPr>
          <w:rFonts w:ascii="Times New Roman" w:eastAsia="Times New Roman" w:hAnsi="Times New Roman" w:cs="Times New Roman"/>
          <w:sz w:val="26"/>
          <w:szCs w:val="26"/>
          <w:lang w:val="uk-UA" w:eastAsia="ru-RU"/>
        </w:rPr>
        <w:tab/>
        <w:t>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86.</w:t>
      </w:r>
      <w:r w:rsidRPr="005704E2">
        <w:rPr>
          <w:rFonts w:ascii="Times New Roman" w:eastAsia="Times New Roman" w:hAnsi="Times New Roman" w:cs="Times New Roman"/>
          <w:sz w:val="26"/>
          <w:szCs w:val="26"/>
          <w:lang w:val="uk-UA" w:eastAsia="ru-RU"/>
        </w:rPr>
        <w:tab/>
        <w:t>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87.</w:t>
      </w:r>
      <w:r w:rsidRPr="005704E2">
        <w:rPr>
          <w:rFonts w:ascii="Times New Roman" w:eastAsia="Times New Roman" w:hAnsi="Times New Roman" w:cs="Times New Roman"/>
          <w:sz w:val="26"/>
          <w:szCs w:val="26"/>
          <w:lang w:val="uk-UA" w:eastAsia="ru-RU"/>
        </w:rPr>
        <w:tab/>
        <w:t>В якому розмірі держава забезпечує виплату педагогічним працівникам допомоги на оздоровлення при наданні щорічної відпустки?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88.</w:t>
      </w:r>
      <w:r w:rsidRPr="005704E2">
        <w:rPr>
          <w:rFonts w:ascii="Times New Roman" w:eastAsia="Times New Roman" w:hAnsi="Times New Roman" w:cs="Times New Roman"/>
          <w:sz w:val="26"/>
          <w:szCs w:val="26"/>
          <w:lang w:val="uk-UA" w:eastAsia="ru-RU"/>
        </w:rPr>
        <w:tab/>
        <w:t>Що означає «якість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89.</w:t>
      </w:r>
      <w:r w:rsidRPr="005704E2">
        <w:rPr>
          <w:rFonts w:ascii="Times New Roman" w:eastAsia="Times New Roman" w:hAnsi="Times New Roman" w:cs="Times New Roman"/>
          <w:sz w:val="26"/>
          <w:szCs w:val="26"/>
          <w:lang w:val="uk-UA" w:eastAsia="ru-RU"/>
        </w:rPr>
        <w:tab/>
        <w:t>Що означає «якість освітньої діяльності»?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90.</w:t>
      </w:r>
      <w:r w:rsidRPr="005704E2">
        <w:rPr>
          <w:rFonts w:ascii="Times New Roman" w:eastAsia="Times New Roman" w:hAnsi="Times New Roman" w:cs="Times New Roman"/>
          <w:sz w:val="26"/>
          <w:szCs w:val="26"/>
          <w:lang w:val="uk-UA" w:eastAsia="ru-RU"/>
        </w:rPr>
        <w:tab/>
        <w:t>Що може включати система забезпечення якості в закладах освіти (внутрішня система забезпечення якості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91.</w:t>
      </w:r>
      <w:r w:rsidRPr="005704E2">
        <w:rPr>
          <w:rFonts w:ascii="Times New Roman" w:eastAsia="Times New Roman" w:hAnsi="Times New Roman" w:cs="Times New Roman"/>
          <w:sz w:val="26"/>
          <w:szCs w:val="26"/>
          <w:lang w:val="uk-UA" w:eastAsia="ru-RU"/>
        </w:rPr>
        <w:tab/>
        <w:t>Що належить до системи зовнішнього забезпечення якості освіти?</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92.</w:t>
      </w:r>
      <w:r w:rsidRPr="005704E2">
        <w:rPr>
          <w:rFonts w:ascii="Times New Roman" w:eastAsia="Times New Roman" w:hAnsi="Times New Roman" w:cs="Times New Roman"/>
          <w:sz w:val="26"/>
          <w:szCs w:val="26"/>
          <w:lang w:val="uk-UA" w:eastAsia="ru-RU"/>
        </w:rPr>
        <w:tab/>
        <w:t>За чиїм запитом здійснюється громадська акредитація закладу освіти?</w:t>
      </w:r>
    </w:p>
    <w:p w:rsidR="00981C15" w:rsidRDefault="00981C15" w:rsidP="00975F82">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445920">
        <w:rPr>
          <w:rFonts w:ascii="Times New Roman" w:eastAsia="Times New Roman" w:hAnsi="Times New Roman" w:cs="Times New Roman"/>
          <w:sz w:val="26"/>
          <w:szCs w:val="26"/>
          <w:lang w:val="uk-UA" w:eastAsia="ru-RU"/>
        </w:rPr>
        <w:t>7</w:t>
      </w:r>
    </w:p>
    <w:p w:rsidR="00981C15" w:rsidRPr="005704E2" w:rsidRDefault="00981C15" w:rsidP="00975F82">
      <w:pPr>
        <w:spacing w:after="0" w:line="240" w:lineRule="auto"/>
        <w:jc w:val="both"/>
        <w:rPr>
          <w:rFonts w:ascii="Times New Roman" w:eastAsia="Times New Roman" w:hAnsi="Times New Roman" w:cs="Times New Roman"/>
          <w:sz w:val="26"/>
          <w:szCs w:val="26"/>
          <w:lang w:val="uk-UA" w:eastAsia="ru-RU"/>
        </w:rPr>
      </w:pP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93.</w:t>
      </w:r>
      <w:r w:rsidRPr="005704E2">
        <w:rPr>
          <w:rFonts w:ascii="Times New Roman" w:eastAsia="Times New Roman" w:hAnsi="Times New Roman" w:cs="Times New Roman"/>
          <w:sz w:val="26"/>
          <w:szCs w:val="26"/>
          <w:lang w:val="uk-UA" w:eastAsia="ru-RU"/>
        </w:rPr>
        <w:tab/>
        <w:t>Хто має право ініціювати проведення інституційного аудиту у позаплановому порядку?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94.</w:t>
      </w:r>
      <w:r w:rsidRPr="005704E2">
        <w:rPr>
          <w:rFonts w:ascii="Times New Roman" w:eastAsia="Times New Roman" w:hAnsi="Times New Roman" w:cs="Times New Roman"/>
          <w:sz w:val="26"/>
          <w:szCs w:val="26"/>
          <w:lang w:val="uk-UA" w:eastAsia="ru-RU"/>
        </w:rPr>
        <w:tab/>
        <w:t>Хто проводить внутрішній моніторинг якості освіти?</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95.</w:t>
      </w:r>
      <w:r w:rsidRPr="005704E2">
        <w:rPr>
          <w:rFonts w:ascii="Times New Roman" w:eastAsia="Times New Roman" w:hAnsi="Times New Roman" w:cs="Times New Roman"/>
          <w:sz w:val="26"/>
          <w:szCs w:val="26"/>
          <w:lang w:val="uk-UA" w:eastAsia="ru-RU"/>
        </w:rPr>
        <w:tab/>
        <w:t>Яка періодичність проходження атестації педагогічним працівником?</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96.</w:t>
      </w:r>
      <w:r w:rsidRPr="005704E2">
        <w:rPr>
          <w:rFonts w:ascii="Times New Roman" w:eastAsia="Times New Roman" w:hAnsi="Times New Roman" w:cs="Times New Roman"/>
          <w:sz w:val="26"/>
          <w:szCs w:val="26"/>
          <w:lang w:val="uk-UA" w:eastAsia="ru-RU"/>
        </w:rPr>
        <w:tab/>
        <w:t>У якому випадку зараховується проходження атестації педагогічним працівником (без проведення самої процедури атестації)?</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97.</w:t>
      </w:r>
      <w:r w:rsidRPr="005704E2">
        <w:rPr>
          <w:rFonts w:ascii="Times New Roman" w:eastAsia="Times New Roman" w:hAnsi="Times New Roman" w:cs="Times New Roman"/>
          <w:sz w:val="26"/>
          <w:szCs w:val="26"/>
          <w:lang w:val="uk-UA" w:eastAsia="ru-RU"/>
        </w:rPr>
        <w:tab/>
        <w:t>Що вважається порушенням академічної доброчесності?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98.</w:t>
      </w:r>
      <w:r w:rsidRPr="005704E2">
        <w:rPr>
          <w:rFonts w:ascii="Times New Roman" w:eastAsia="Times New Roman" w:hAnsi="Times New Roman" w:cs="Times New Roman"/>
          <w:sz w:val="26"/>
          <w:szCs w:val="26"/>
          <w:lang w:val="uk-UA" w:eastAsia="ru-RU"/>
        </w:rPr>
        <w:tab/>
        <w:t>Хто здійснює державний нагляд (контроль) у сфері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99.</w:t>
      </w:r>
      <w:r w:rsidRPr="005704E2">
        <w:rPr>
          <w:rFonts w:ascii="Times New Roman" w:eastAsia="Times New Roman" w:hAnsi="Times New Roman" w:cs="Times New Roman"/>
          <w:sz w:val="26"/>
          <w:szCs w:val="26"/>
          <w:lang w:val="uk-UA" w:eastAsia="ru-RU"/>
        </w:rPr>
        <w:tab/>
        <w:t>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100.</w:t>
      </w:r>
      <w:r w:rsidRPr="005704E2">
        <w:rPr>
          <w:rFonts w:ascii="Times New Roman" w:eastAsia="Times New Roman" w:hAnsi="Times New Roman" w:cs="Times New Roman"/>
          <w:sz w:val="26"/>
          <w:szCs w:val="26"/>
          <w:lang w:val="uk-UA" w:eastAsia="ru-RU"/>
        </w:rPr>
        <w:tab/>
        <w:t>Що належить до прав суб’єктів громадського нагляду (контролю)?</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p>
    <w:p w:rsidR="00975F82" w:rsidRPr="005704E2" w:rsidRDefault="00975F82" w:rsidP="00975F82">
      <w:pPr>
        <w:spacing w:after="0" w:line="240" w:lineRule="auto"/>
        <w:jc w:val="both"/>
        <w:rPr>
          <w:rFonts w:ascii="Times New Roman" w:eastAsia="Times New Roman" w:hAnsi="Times New Roman" w:cs="Times New Roman"/>
          <w:b/>
          <w:sz w:val="26"/>
          <w:szCs w:val="26"/>
          <w:lang w:val="uk-UA" w:eastAsia="ru-RU"/>
        </w:rPr>
      </w:pPr>
      <w:r w:rsidRPr="005704E2">
        <w:rPr>
          <w:rFonts w:ascii="Times New Roman" w:eastAsia="Times New Roman" w:hAnsi="Times New Roman" w:cs="Times New Roman"/>
          <w:b/>
          <w:sz w:val="26"/>
          <w:szCs w:val="26"/>
          <w:lang w:val="uk-UA" w:eastAsia="ru-RU"/>
        </w:rPr>
        <w:t>II. Питання для перевірки знання Закону України «Про повну загальну середню освіту»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w:t>
      </w:r>
      <w:r w:rsidRPr="005704E2">
        <w:rPr>
          <w:rFonts w:ascii="Times New Roman" w:eastAsia="Times New Roman" w:hAnsi="Times New Roman" w:cs="Times New Roman"/>
          <w:sz w:val="26"/>
          <w:szCs w:val="26"/>
          <w:lang w:val="uk-UA" w:eastAsia="ru-RU"/>
        </w:rPr>
        <w:tab/>
        <w:t>Що належить до системи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w:t>
      </w:r>
      <w:r w:rsidRPr="005704E2">
        <w:rPr>
          <w:rFonts w:ascii="Times New Roman" w:eastAsia="Times New Roman" w:hAnsi="Times New Roman" w:cs="Times New Roman"/>
          <w:sz w:val="26"/>
          <w:szCs w:val="26"/>
          <w:lang w:val="uk-UA" w:eastAsia="ru-RU"/>
        </w:rPr>
        <w:tab/>
        <w:t>На яких рівнях здобувається повна загальна середня освіта?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w:t>
      </w:r>
      <w:r w:rsidRPr="005704E2">
        <w:rPr>
          <w:rFonts w:ascii="Times New Roman" w:eastAsia="Times New Roman" w:hAnsi="Times New Roman" w:cs="Times New Roman"/>
          <w:sz w:val="26"/>
          <w:szCs w:val="26"/>
          <w:lang w:val="uk-UA" w:eastAsia="ru-RU"/>
        </w:rPr>
        <w:tab/>
        <w:t>Якою є тривалість здобуття профільної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w:t>
      </w:r>
      <w:r w:rsidRPr="005704E2">
        <w:rPr>
          <w:rFonts w:ascii="Times New Roman" w:eastAsia="Times New Roman" w:hAnsi="Times New Roman" w:cs="Times New Roman"/>
          <w:sz w:val="26"/>
          <w:szCs w:val="26"/>
          <w:lang w:val="uk-UA" w:eastAsia="ru-RU"/>
        </w:rPr>
        <w:tab/>
        <w:t>Що таке «цикл освітнього процесу»?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w:t>
      </w:r>
      <w:r w:rsidRPr="005704E2">
        <w:rPr>
          <w:rFonts w:ascii="Times New Roman" w:eastAsia="Times New Roman" w:hAnsi="Times New Roman" w:cs="Times New Roman"/>
          <w:sz w:val="26"/>
          <w:szCs w:val="26"/>
          <w:lang w:val="uk-UA" w:eastAsia="ru-RU"/>
        </w:rPr>
        <w:tab/>
        <w:t>Які роки навчання охоплює адаптаційний період базової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w:t>
      </w:r>
      <w:r w:rsidRPr="005704E2">
        <w:rPr>
          <w:rFonts w:ascii="Times New Roman" w:eastAsia="Times New Roman" w:hAnsi="Times New Roman" w:cs="Times New Roman"/>
          <w:sz w:val="26"/>
          <w:szCs w:val="26"/>
          <w:lang w:val="uk-UA" w:eastAsia="ru-RU"/>
        </w:rPr>
        <w:tab/>
        <w:t>В якому циклі базової середньої освіти організовується базове предметне навчання?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w:t>
      </w:r>
      <w:r w:rsidRPr="005704E2">
        <w:rPr>
          <w:rFonts w:ascii="Times New Roman" w:eastAsia="Times New Roman" w:hAnsi="Times New Roman" w:cs="Times New Roman"/>
          <w:sz w:val="26"/>
          <w:szCs w:val="26"/>
          <w:lang w:val="uk-UA" w:eastAsia="ru-RU"/>
        </w:rPr>
        <w:tab/>
        <w:t>Як заклади освіти можуть забезпечувати здобуття повної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w:t>
      </w:r>
      <w:r w:rsidRPr="005704E2">
        <w:rPr>
          <w:rFonts w:ascii="Times New Roman" w:eastAsia="Times New Roman" w:hAnsi="Times New Roman" w:cs="Times New Roman"/>
          <w:sz w:val="26"/>
          <w:szCs w:val="26"/>
          <w:lang w:val="uk-UA" w:eastAsia="ru-RU"/>
        </w:rPr>
        <w:tab/>
        <w:t>Який структурний підрозділ закладу загальної середньої освіти забезпечує проживання та утримання учнів?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w:t>
      </w:r>
      <w:r w:rsidRPr="005704E2">
        <w:rPr>
          <w:rFonts w:ascii="Times New Roman" w:eastAsia="Times New Roman" w:hAnsi="Times New Roman" w:cs="Times New Roman"/>
          <w:sz w:val="26"/>
          <w:szCs w:val="26"/>
          <w:lang w:val="uk-UA" w:eastAsia="ru-RU"/>
        </w:rPr>
        <w:tab/>
        <w:t>За якими закладами загальної середньої освіти не закріплюється територія обслуговування?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10.</w:t>
      </w:r>
      <w:r w:rsidRPr="005704E2">
        <w:rPr>
          <w:rFonts w:ascii="Times New Roman" w:eastAsia="Times New Roman" w:hAnsi="Times New Roman" w:cs="Times New Roman"/>
          <w:sz w:val="26"/>
          <w:szCs w:val="26"/>
          <w:lang w:val="uk-UA" w:eastAsia="ru-RU"/>
        </w:rPr>
        <w:tab/>
        <w:t>Які заклади загальної середньої освіти забезпечують здобуття освіти особою, яка перебуває на стаціонарному лікуванні в закладі охорони здоров’я?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11.</w:t>
      </w:r>
      <w:r w:rsidRPr="005704E2">
        <w:rPr>
          <w:rFonts w:ascii="Times New Roman" w:eastAsia="Times New Roman" w:hAnsi="Times New Roman" w:cs="Times New Roman"/>
          <w:sz w:val="26"/>
          <w:szCs w:val="26"/>
          <w:lang w:val="uk-UA" w:eastAsia="ru-RU"/>
        </w:rPr>
        <w:tab/>
        <w:t>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12.</w:t>
      </w:r>
      <w:r w:rsidRPr="005704E2">
        <w:rPr>
          <w:rFonts w:ascii="Times New Roman" w:eastAsia="Times New Roman" w:hAnsi="Times New Roman" w:cs="Times New Roman"/>
          <w:sz w:val="26"/>
          <w:szCs w:val="26"/>
          <w:lang w:val="uk-UA" w:eastAsia="ru-RU"/>
        </w:rPr>
        <w:tab/>
        <w:t>Який тип закладу забезпечує здобуття базової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13.</w:t>
      </w:r>
      <w:r w:rsidRPr="005704E2">
        <w:rPr>
          <w:rFonts w:ascii="Times New Roman" w:eastAsia="Times New Roman" w:hAnsi="Times New Roman" w:cs="Times New Roman"/>
          <w:sz w:val="26"/>
          <w:szCs w:val="26"/>
          <w:lang w:val="uk-UA" w:eastAsia="ru-RU"/>
        </w:rPr>
        <w:tab/>
        <w:t>Що належить до установчих документів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14.</w:t>
      </w:r>
      <w:r w:rsidRPr="005704E2">
        <w:rPr>
          <w:rFonts w:ascii="Times New Roman" w:eastAsia="Times New Roman" w:hAnsi="Times New Roman" w:cs="Times New Roman"/>
          <w:sz w:val="26"/>
          <w:szCs w:val="26"/>
          <w:lang w:val="uk-UA" w:eastAsia="ru-RU"/>
        </w:rPr>
        <w:tab/>
        <w:t>В яких містах можуть діяти комунальні ліцеї?</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15.</w:t>
      </w:r>
      <w:r w:rsidRPr="005704E2">
        <w:rPr>
          <w:rFonts w:ascii="Times New Roman" w:eastAsia="Times New Roman" w:hAnsi="Times New Roman" w:cs="Times New Roman"/>
          <w:sz w:val="26"/>
          <w:szCs w:val="26"/>
          <w:lang w:val="uk-UA" w:eastAsia="ru-RU"/>
        </w:rPr>
        <w:tab/>
        <w:t>За якої умови допускаються реорганізація та ліквідація закладів загальної середньої освіти у сільській місцевості?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16.</w:t>
      </w:r>
      <w:r w:rsidRPr="005704E2">
        <w:rPr>
          <w:rFonts w:ascii="Times New Roman" w:eastAsia="Times New Roman" w:hAnsi="Times New Roman" w:cs="Times New Roman"/>
          <w:sz w:val="26"/>
          <w:szCs w:val="26"/>
          <w:lang w:val="uk-UA" w:eastAsia="ru-RU"/>
        </w:rPr>
        <w:tab/>
        <w:t>Які внутрішні структурні підрозділи можуть функціонувати у складі закладів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17.</w:t>
      </w:r>
      <w:r w:rsidRPr="005704E2">
        <w:rPr>
          <w:rFonts w:ascii="Times New Roman" w:eastAsia="Times New Roman" w:hAnsi="Times New Roman" w:cs="Times New Roman"/>
          <w:sz w:val="26"/>
          <w:szCs w:val="26"/>
          <w:lang w:val="uk-UA" w:eastAsia="ru-RU"/>
        </w:rPr>
        <w:tab/>
        <w:t>В яких випадках підлягає переоформленню ліцензія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18.</w:t>
      </w:r>
      <w:r w:rsidRPr="005704E2">
        <w:rPr>
          <w:rFonts w:ascii="Times New Roman" w:eastAsia="Times New Roman" w:hAnsi="Times New Roman" w:cs="Times New Roman"/>
          <w:sz w:val="26"/>
          <w:szCs w:val="26"/>
          <w:lang w:val="uk-UA" w:eastAsia="ru-RU"/>
        </w:rPr>
        <w:tab/>
        <w:t>Якими є форми державного нагляду (контролю) у сфері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19.</w:t>
      </w:r>
      <w:r w:rsidRPr="005704E2">
        <w:rPr>
          <w:rFonts w:ascii="Times New Roman" w:eastAsia="Times New Roman" w:hAnsi="Times New Roman" w:cs="Times New Roman"/>
          <w:sz w:val="26"/>
          <w:szCs w:val="26"/>
          <w:lang w:val="uk-UA" w:eastAsia="ru-RU"/>
        </w:rPr>
        <w:tab/>
        <w:t>З якою періодичністю проводиться інституційний аудит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20.</w:t>
      </w:r>
      <w:r w:rsidRPr="005704E2">
        <w:rPr>
          <w:rFonts w:ascii="Times New Roman" w:eastAsia="Times New Roman" w:hAnsi="Times New Roman" w:cs="Times New Roman"/>
          <w:sz w:val="26"/>
          <w:szCs w:val="26"/>
          <w:lang w:val="uk-UA" w:eastAsia="ru-RU"/>
        </w:rPr>
        <w:tab/>
        <w:t>Скільки років є чинним сертифікат, що засвідчує успішні результати громадської акредитації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21.</w:t>
      </w:r>
      <w:r w:rsidRPr="005704E2">
        <w:rPr>
          <w:rFonts w:ascii="Times New Roman" w:eastAsia="Times New Roman" w:hAnsi="Times New Roman" w:cs="Times New Roman"/>
          <w:sz w:val="26"/>
          <w:szCs w:val="26"/>
          <w:lang w:val="uk-UA" w:eastAsia="ru-RU"/>
        </w:rPr>
        <w:tab/>
        <w:t>Які умови в закладі загальної середньої освіти свідчать про створення безпечного освітнього середовища?</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22.</w:t>
      </w:r>
      <w:r w:rsidRPr="005704E2">
        <w:rPr>
          <w:rFonts w:ascii="Times New Roman" w:eastAsia="Times New Roman" w:hAnsi="Times New Roman" w:cs="Times New Roman"/>
          <w:sz w:val="26"/>
          <w:szCs w:val="26"/>
          <w:lang w:val="uk-UA" w:eastAsia="ru-RU"/>
        </w:rPr>
        <w:tab/>
        <w:t>Хто приймає рішення про утворення, реорганізацію, ліквідацію чи перепрофілювання (зміну типу) закладу загальної середньої освіти?</w:t>
      </w:r>
    </w:p>
    <w:p w:rsidR="00981C15" w:rsidRDefault="00981C15" w:rsidP="00975F82">
      <w:pPr>
        <w:spacing w:after="0" w:line="240" w:lineRule="auto"/>
        <w:jc w:val="both"/>
        <w:rPr>
          <w:rFonts w:ascii="Times New Roman" w:eastAsia="Times New Roman" w:hAnsi="Times New Roman" w:cs="Times New Roman"/>
          <w:sz w:val="26"/>
          <w:szCs w:val="26"/>
          <w:lang w:val="uk-UA" w:eastAsia="ru-RU"/>
        </w:rPr>
      </w:pPr>
    </w:p>
    <w:p w:rsidR="00981C15" w:rsidRDefault="00981C15" w:rsidP="00975F82">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445920">
        <w:rPr>
          <w:rFonts w:ascii="Times New Roman" w:eastAsia="Times New Roman" w:hAnsi="Times New Roman" w:cs="Times New Roman"/>
          <w:sz w:val="26"/>
          <w:szCs w:val="26"/>
          <w:lang w:val="uk-UA" w:eastAsia="ru-RU"/>
        </w:rPr>
        <w:t>8</w:t>
      </w:r>
    </w:p>
    <w:p w:rsidR="00981C15" w:rsidRPr="005704E2" w:rsidRDefault="00981C15" w:rsidP="00975F82">
      <w:pPr>
        <w:spacing w:after="0" w:line="240" w:lineRule="auto"/>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23.</w:t>
      </w:r>
      <w:r w:rsidRPr="005704E2">
        <w:rPr>
          <w:rFonts w:ascii="Times New Roman" w:eastAsia="Times New Roman" w:hAnsi="Times New Roman" w:cs="Times New Roman"/>
          <w:sz w:val="26"/>
          <w:szCs w:val="26"/>
          <w:lang w:val="uk-UA" w:eastAsia="ru-RU"/>
        </w:rPr>
        <w:tab/>
        <w:t>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24.</w:t>
      </w:r>
      <w:r w:rsidRPr="005704E2">
        <w:rPr>
          <w:rFonts w:ascii="Times New Roman" w:eastAsia="Times New Roman" w:hAnsi="Times New Roman" w:cs="Times New Roman"/>
          <w:sz w:val="26"/>
          <w:szCs w:val="26"/>
          <w:lang w:val="uk-UA" w:eastAsia="ru-RU"/>
        </w:rPr>
        <w:tab/>
        <w:t>Хто схвалює стратегію розвитку закладу загальної середньої освіти і річний план роботи?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25.</w:t>
      </w:r>
      <w:r w:rsidRPr="005704E2">
        <w:rPr>
          <w:rFonts w:ascii="Times New Roman" w:eastAsia="Times New Roman" w:hAnsi="Times New Roman" w:cs="Times New Roman"/>
          <w:sz w:val="26"/>
          <w:szCs w:val="26"/>
          <w:lang w:val="uk-UA" w:eastAsia="ru-RU"/>
        </w:rPr>
        <w:tab/>
        <w:t>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26.</w:t>
      </w:r>
      <w:r w:rsidRPr="005704E2">
        <w:rPr>
          <w:rFonts w:ascii="Times New Roman" w:eastAsia="Times New Roman" w:hAnsi="Times New Roman" w:cs="Times New Roman"/>
          <w:sz w:val="26"/>
          <w:szCs w:val="26"/>
          <w:lang w:val="uk-UA" w:eastAsia="ru-RU"/>
        </w:rPr>
        <w:tab/>
        <w:t>Що може бути підставою для дострокового звільнення керівника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27.</w:t>
      </w:r>
      <w:r w:rsidRPr="005704E2">
        <w:rPr>
          <w:rFonts w:ascii="Times New Roman" w:eastAsia="Times New Roman" w:hAnsi="Times New Roman" w:cs="Times New Roman"/>
          <w:sz w:val="26"/>
          <w:szCs w:val="26"/>
          <w:lang w:val="uk-UA" w:eastAsia="ru-RU"/>
        </w:rPr>
        <w:tab/>
        <w:t>На який строк укладається трудовий договір з особою, яка призначається на посаду керівника закладу загальної середньої освіти вперше?</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28.</w:t>
      </w:r>
      <w:r w:rsidRPr="005704E2">
        <w:rPr>
          <w:rFonts w:ascii="Times New Roman" w:eastAsia="Times New Roman" w:hAnsi="Times New Roman" w:cs="Times New Roman"/>
          <w:sz w:val="26"/>
          <w:szCs w:val="26"/>
          <w:lang w:val="uk-UA" w:eastAsia="ru-RU"/>
        </w:rPr>
        <w:tab/>
        <w:t>Хто затверджує посадові інструкції працівників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29.</w:t>
      </w:r>
      <w:r w:rsidRPr="005704E2">
        <w:rPr>
          <w:rFonts w:ascii="Times New Roman" w:eastAsia="Times New Roman" w:hAnsi="Times New Roman" w:cs="Times New Roman"/>
          <w:sz w:val="26"/>
          <w:szCs w:val="26"/>
          <w:lang w:val="uk-UA" w:eastAsia="ru-RU"/>
        </w:rPr>
        <w:tab/>
        <w:t>Яка особа не може обіймати посаду керівника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30.</w:t>
      </w:r>
      <w:r w:rsidRPr="005704E2">
        <w:rPr>
          <w:rFonts w:ascii="Times New Roman" w:eastAsia="Times New Roman" w:hAnsi="Times New Roman" w:cs="Times New Roman"/>
          <w:sz w:val="26"/>
          <w:szCs w:val="26"/>
          <w:lang w:val="uk-UA" w:eastAsia="ru-RU"/>
        </w:rPr>
        <w:tab/>
        <w:t>Хто здійснює управління закладом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31.</w:t>
      </w:r>
      <w:r w:rsidRPr="005704E2">
        <w:rPr>
          <w:rFonts w:ascii="Times New Roman" w:eastAsia="Times New Roman" w:hAnsi="Times New Roman" w:cs="Times New Roman"/>
          <w:sz w:val="26"/>
          <w:szCs w:val="26"/>
          <w:lang w:val="uk-UA" w:eastAsia="ru-RU"/>
        </w:rPr>
        <w:tab/>
        <w:t>Хто визначає посадові обов’язки працівників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32.</w:t>
      </w:r>
      <w:r w:rsidRPr="005704E2">
        <w:rPr>
          <w:rFonts w:ascii="Times New Roman" w:eastAsia="Times New Roman" w:hAnsi="Times New Roman" w:cs="Times New Roman"/>
          <w:sz w:val="26"/>
          <w:szCs w:val="26"/>
          <w:lang w:val="uk-UA" w:eastAsia="ru-RU"/>
        </w:rPr>
        <w:tab/>
        <w:t>На кого покладається відповідальність за організацію харчування учнів у закладах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33.</w:t>
      </w:r>
      <w:r w:rsidRPr="005704E2">
        <w:rPr>
          <w:rFonts w:ascii="Times New Roman" w:eastAsia="Times New Roman" w:hAnsi="Times New Roman" w:cs="Times New Roman"/>
          <w:sz w:val="26"/>
          <w:szCs w:val="26"/>
          <w:lang w:val="uk-UA" w:eastAsia="ru-RU"/>
        </w:rPr>
        <w:tab/>
        <w:t>За якої умови засідання педагогічної ради закладу загальної середньої освіти є правомочним?</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34.</w:t>
      </w:r>
      <w:r w:rsidRPr="005704E2">
        <w:rPr>
          <w:rFonts w:ascii="Times New Roman" w:eastAsia="Times New Roman" w:hAnsi="Times New Roman" w:cs="Times New Roman"/>
          <w:sz w:val="26"/>
          <w:szCs w:val="26"/>
          <w:lang w:val="uk-UA" w:eastAsia="ru-RU"/>
        </w:rPr>
        <w:tab/>
        <w:t>Що належить до повноважень загальних зборів трудового колективу?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35.3 якою періодичністю скликаються загальні збори трудового</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колективу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36.</w:t>
      </w:r>
      <w:r w:rsidRPr="005704E2">
        <w:rPr>
          <w:rFonts w:ascii="Times New Roman" w:eastAsia="Times New Roman" w:hAnsi="Times New Roman" w:cs="Times New Roman"/>
          <w:sz w:val="26"/>
          <w:szCs w:val="26"/>
          <w:lang w:val="uk-UA" w:eastAsia="ru-RU"/>
        </w:rPr>
        <w:tab/>
        <w:t>Що належить до прав органів учнівського самоврядування?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37.</w:t>
      </w:r>
      <w:r w:rsidRPr="005704E2">
        <w:rPr>
          <w:rFonts w:ascii="Times New Roman" w:eastAsia="Times New Roman" w:hAnsi="Times New Roman" w:cs="Times New Roman"/>
          <w:sz w:val="26"/>
          <w:szCs w:val="26"/>
          <w:lang w:val="uk-UA" w:eastAsia="ru-RU"/>
        </w:rPr>
        <w:tab/>
        <w:t>Якими є вимоги до осіб, які приймаються на посади педагогічних працівників?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38.</w:t>
      </w:r>
      <w:r w:rsidRPr="005704E2">
        <w:rPr>
          <w:rFonts w:ascii="Times New Roman" w:eastAsia="Times New Roman" w:hAnsi="Times New Roman" w:cs="Times New Roman"/>
          <w:sz w:val="26"/>
          <w:szCs w:val="26"/>
          <w:lang w:val="uk-UA" w:eastAsia="ru-RU"/>
        </w:rPr>
        <w:tab/>
        <w:t>Що належить до обов’язків педагогічних працівників?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39.</w:t>
      </w:r>
      <w:r w:rsidRPr="005704E2">
        <w:rPr>
          <w:rFonts w:ascii="Times New Roman" w:eastAsia="Times New Roman" w:hAnsi="Times New Roman" w:cs="Times New Roman"/>
          <w:sz w:val="26"/>
          <w:szCs w:val="26"/>
          <w:lang w:val="uk-UA" w:eastAsia="ru-RU"/>
        </w:rPr>
        <w:tab/>
        <w:t>Яких принципів зобов’язані дотримуватися педагогічні працівники у відносинах з учнями та їх батьками?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40.</w:t>
      </w:r>
      <w:r w:rsidRPr="005704E2">
        <w:rPr>
          <w:rFonts w:ascii="Times New Roman" w:eastAsia="Times New Roman" w:hAnsi="Times New Roman" w:cs="Times New Roman"/>
          <w:sz w:val="26"/>
          <w:szCs w:val="26"/>
          <w:lang w:val="uk-UA" w:eastAsia="ru-RU"/>
        </w:rPr>
        <w:tab/>
        <w:t>Що вимагається від особи, яка не має досвіду педагогічної діяльності та приймаються на посаду педагогічного працівника?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41.</w:t>
      </w:r>
      <w:r w:rsidRPr="005704E2">
        <w:rPr>
          <w:rFonts w:ascii="Times New Roman" w:eastAsia="Times New Roman" w:hAnsi="Times New Roman" w:cs="Times New Roman"/>
          <w:sz w:val="26"/>
          <w:szCs w:val="26"/>
          <w:lang w:val="uk-UA" w:eastAsia="ru-RU"/>
        </w:rPr>
        <w:tab/>
        <w:t>Які заходи може передбачати педагогічна інтернатура?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42.</w:t>
      </w:r>
      <w:r w:rsidRPr="005704E2">
        <w:rPr>
          <w:rFonts w:ascii="Times New Roman" w:eastAsia="Times New Roman" w:hAnsi="Times New Roman" w:cs="Times New Roman"/>
          <w:sz w:val="26"/>
          <w:szCs w:val="26"/>
          <w:lang w:val="uk-UA" w:eastAsia="ru-RU"/>
        </w:rPr>
        <w:tab/>
        <w:t>У який спосіб керівник закладу загальної середньої освіти мотивує педагогічних працівників до виконання обов’язків педагога-наставника?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43.</w:t>
      </w:r>
      <w:r w:rsidRPr="005704E2">
        <w:rPr>
          <w:rFonts w:ascii="Times New Roman" w:eastAsia="Times New Roman" w:hAnsi="Times New Roman" w:cs="Times New Roman"/>
          <w:sz w:val="26"/>
          <w:szCs w:val="26"/>
          <w:lang w:val="uk-UA" w:eastAsia="ru-RU"/>
        </w:rPr>
        <w:tab/>
        <w:t>Якими є наслідки для педагогічних працівників, стосовно яких встановлено факт порушення академічної доброчесності?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44.</w:t>
      </w:r>
      <w:r w:rsidRPr="005704E2">
        <w:rPr>
          <w:rFonts w:ascii="Times New Roman" w:eastAsia="Times New Roman" w:hAnsi="Times New Roman" w:cs="Times New Roman"/>
          <w:sz w:val="26"/>
          <w:szCs w:val="26"/>
          <w:lang w:val="uk-UA" w:eastAsia="ru-RU"/>
        </w:rPr>
        <w:tab/>
        <w:t>Якою є норма педагогічного навантаження вчителя на одну тарифну ставку?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45.</w:t>
      </w:r>
      <w:r w:rsidRPr="005704E2">
        <w:rPr>
          <w:rFonts w:ascii="Times New Roman" w:eastAsia="Times New Roman" w:hAnsi="Times New Roman" w:cs="Times New Roman"/>
          <w:sz w:val="26"/>
          <w:szCs w:val="26"/>
          <w:lang w:val="uk-UA" w:eastAsia="ru-RU"/>
        </w:rPr>
        <w:tab/>
        <w:t>Яким є розмір доплати педагогічному працівнику за проведення позакласної роботи з учнями?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 xml:space="preserve"> 46.</w:t>
      </w:r>
      <w:r w:rsidRPr="005704E2">
        <w:rPr>
          <w:rFonts w:ascii="Times New Roman" w:eastAsia="Times New Roman" w:hAnsi="Times New Roman" w:cs="Times New Roman"/>
          <w:sz w:val="26"/>
          <w:szCs w:val="26"/>
          <w:lang w:val="uk-UA" w:eastAsia="ru-RU"/>
        </w:rPr>
        <w:tab/>
        <w:t>Яким є розмір педагогічного навантаження асистента вчителя в закладі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47.</w:t>
      </w:r>
      <w:r w:rsidRPr="005704E2">
        <w:rPr>
          <w:rFonts w:ascii="Times New Roman" w:eastAsia="Times New Roman" w:hAnsi="Times New Roman" w:cs="Times New Roman"/>
          <w:sz w:val="26"/>
          <w:szCs w:val="26"/>
          <w:lang w:val="uk-UA" w:eastAsia="ru-RU"/>
        </w:rPr>
        <w:tab/>
        <w:t>Хто затверджує розподіл педагогічного навантаження в закладі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48.</w:t>
      </w:r>
      <w:r w:rsidRPr="005704E2">
        <w:rPr>
          <w:rFonts w:ascii="Times New Roman" w:eastAsia="Times New Roman" w:hAnsi="Times New Roman" w:cs="Times New Roman"/>
          <w:sz w:val="26"/>
          <w:szCs w:val="26"/>
          <w:lang w:val="uk-UA" w:eastAsia="ru-RU"/>
        </w:rPr>
        <w:tab/>
        <w:t>За яких умов допускається перерозподіл педагогічного навантаження протягом навчального року?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49.</w:t>
      </w:r>
      <w:r w:rsidRPr="005704E2">
        <w:rPr>
          <w:rFonts w:ascii="Times New Roman" w:eastAsia="Times New Roman" w:hAnsi="Times New Roman" w:cs="Times New Roman"/>
          <w:sz w:val="26"/>
          <w:szCs w:val="26"/>
          <w:lang w:val="uk-UA" w:eastAsia="ru-RU"/>
        </w:rPr>
        <w:tab/>
        <w:t>Хто може бути асистентом учня?</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50.</w:t>
      </w:r>
      <w:r w:rsidRPr="005704E2">
        <w:rPr>
          <w:rFonts w:ascii="Times New Roman" w:eastAsia="Times New Roman" w:hAnsi="Times New Roman" w:cs="Times New Roman"/>
          <w:sz w:val="26"/>
          <w:szCs w:val="26"/>
          <w:lang w:val="uk-UA" w:eastAsia="ru-RU"/>
        </w:rPr>
        <w:tab/>
        <w:t>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981C15" w:rsidRDefault="00981C15" w:rsidP="00975F82">
      <w:pPr>
        <w:spacing w:after="0" w:line="240" w:lineRule="auto"/>
        <w:jc w:val="both"/>
        <w:rPr>
          <w:rFonts w:ascii="Times New Roman" w:eastAsia="Times New Roman" w:hAnsi="Times New Roman" w:cs="Times New Roman"/>
          <w:sz w:val="26"/>
          <w:szCs w:val="26"/>
          <w:lang w:val="uk-UA" w:eastAsia="ru-RU"/>
        </w:rPr>
      </w:pPr>
    </w:p>
    <w:p w:rsidR="00981C15" w:rsidRDefault="00981C15" w:rsidP="00975F82">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445920">
        <w:rPr>
          <w:rFonts w:ascii="Times New Roman" w:eastAsia="Times New Roman" w:hAnsi="Times New Roman" w:cs="Times New Roman"/>
          <w:sz w:val="26"/>
          <w:szCs w:val="26"/>
          <w:lang w:val="uk-UA" w:eastAsia="ru-RU"/>
        </w:rPr>
        <w:t>9</w:t>
      </w:r>
    </w:p>
    <w:p w:rsidR="00981C15" w:rsidRPr="005704E2" w:rsidRDefault="00981C15" w:rsidP="00975F82">
      <w:pPr>
        <w:spacing w:after="0" w:line="240" w:lineRule="auto"/>
        <w:jc w:val="both"/>
        <w:rPr>
          <w:rFonts w:ascii="Times New Roman" w:eastAsia="Times New Roman" w:hAnsi="Times New Roman" w:cs="Times New Roman"/>
          <w:sz w:val="26"/>
          <w:szCs w:val="26"/>
          <w:lang w:val="uk-UA" w:eastAsia="ru-RU"/>
        </w:rPr>
      </w:pP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51.</w:t>
      </w:r>
      <w:r w:rsidRPr="005704E2">
        <w:rPr>
          <w:rFonts w:ascii="Times New Roman" w:eastAsia="Times New Roman" w:hAnsi="Times New Roman" w:cs="Times New Roman"/>
          <w:sz w:val="26"/>
          <w:szCs w:val="26"/>
          <w:lang w:val="uk-UA" w:eastAsia="ru-RU"/>
        </w:rPr>
        <w:tab/>
        <w:t>Що відбувається за результатами атестації педагогічного працівника?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52.</w:t>
      </w:r>
      <w:r w:rsidRPr="005704E2">
        <w:rPr>
          <w:rFonts w:ascii="Times New Roman" w:eastAsia="Times New Roman" w:hAnsi="Times New Roman" w:cs="Times New Roman"/>
          <w:sz w:val="26"/>
          <w:szCs w:val="26"/>
          <w:lang w:val="uk-UA" w:eastAsia="ru-RU"/>
        </w:rPr>
        <w:tab/>
        <w:t>Якою є мінімальна тривалість навчального року?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53.</w:t>
      </w:r>
      <w:r w:rsidRPr="005704E2">
        <w:rPr>
          <w:rFonts w:ascii="Times New Roman" w:eastAsia="Times New Roman" w:hAnsi="Times New Roman" w:cs="Times New Roman"/>
          <w:sz w:val="26"/>
          <w:szCs w:val="26"/>
          <w:lang w:val="uk-UA" w:eastAsia="ru-RU"/>
        </w:rPr>
        <w:tab/>
        <w:t>Хто визначає структуру і тривалість навчального року, навчального тижня, навчального дня, занять, відпочинку між ними?</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54.</w:t>
      </w:r>
      <w:r w:rsidRPr="005704E2">
        <w:rPr>
          <w:rFonts w:ascii="Times New Roman" w:eastAsia="Times New Roman" w:hAnsi="Times New Roman" w:cs="Times New Roman"/>
          <w:sz w:val="26"/>
          <w:szCs w:val="26"/>
          <w:lang w:val="uk-UA" w:eastAsia="ru-RU"/>
        </w:rPr>
        <w:tab/>
        <w:t>Якою є мінімальна тривалість безперервної навчальної діяльності учнів закладів загальної середньої освіти для 2-4 років навчання?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55.</w:t>
      </w:r>
      <w:r w:rsidRPr="005704E2">
        <w:rPr>
          <w:rFonts w:ascii="Times New Roman" w:eastAsia="Times New Roman" w:hAnsi="Times New Roman" w:cs="Times New Roman"/>
          <w:sz w:val="26"/>
          <w:szCs w:val="26"/>
          <w:lang w:val="uk-UA" w:eastAsia="ru-RU"/>
        </w:rPr>
        <w:tab/>
        <w:t>Якою є мінімальна тривалість канікул у закладах загальної середньої освіти протягом навчального року?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56.</w:t>
      </w:r>
      <w:r w:rsidRPr="005704E2">
        <w:rPr>
          <w:rFonts w:ascii="Times New Roman" w:eastAsia="Times New Roman" w:hAnsi="Times New Roman" w:cs="Times New Roman"/>
          <w:sz w:val="26"/>
          <w:szCs w:val="26"/>
          <w:lang w:val="uk-UA" w:eastAsia="ru-RU"/>
        </w:rPr>
        <w:tab/>
        <w:t>Хто визначає режим роботи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57.</w:t>
      </w:r>
      <w:r w:rsidRPr="005704E2">
        <w:rPr>
          <w:rFonts w:ascii="Times New Roman" w:eastAsia="Times New Roman" w:hAnsi="Times New Roman" w:cs="Times New Roman"/>
          <w:sz w:val="26"/>
          <w:szCs w:val="26"/>
          <w:lang w:val="uk-UA" w:eastAsia="ru-RU"/>
        </w:rPr>
        <w:tab/>
        <w:t>З якою періодичністю переглядаються державні стандарти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58.</w:t>
      </w:r>
      <w:r w:rsidRPr="005704E2">
        <w:rPr>
          <w:rFonts w:ascii="Times New Roman" w:eastAsia="Times New Roman" w:hAnsi="Times New Roman" w:cs="Times New Roman"/>
          <w:sz w:val="26"/>
          <w:szCs w:val="26"/>
          <w:lang w:val="uk-UA" w:eastAsia="ru-RU"/>
        </w:rPr>
        <w:tab/>
        <w:t>Хто приймає рішення про використання закладом загальної середньої освіти освітньої програми?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59.</w:t>
      </w:r>
      <w:r w:rsidRPr="005704E2">
        <w:rPr>
          <w:rFonts w:ascii="Times New Roman" w:eastAsia="Times New Roman" w:hAnsi="Times New Roman" w:cs="Times New Roman"/>
          <w:sz w:val="26"/>
          <w:szCs w:val="26"/>
          <w:lang w:val="uk-UA" w:eastAsia="ru-RU"/>
        </w:rPr>
        <w:tab/>
        <w:t>Хто затверджує освітню програму, розроблену не на основі типової освітньої програми?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60.</w:t>
      </w:r>
      <w:r w:rsidRPr="005704E2">
        <w:rPr>
          <w:rFonts w:ascii="Times New Roman" w:eastAsia="Times New Roman" w:hAnsi="Times New Roman" w:cs="Times New Roman"/>
          <w:sz w:val="26"/>
          <w:szCs w:val="26"/>
          <w:lang w:val="uk-UA" w:eastAsia="ru-RU"/>
        </w:rPr>
        <w:tab/>
        <w:t>Яким документом визначається перелік навчальних предметів (інтегрованих курсів), що вивчаються державною мовою і мовою національної меншини?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61.</w:t>
      </w:r>
      <w:r w:rsidRPr="005704E2">
        <w:rPr>
          <w:rFonts w:ascii="Times New Roman" w:eastAsia="Times New Roman" w:hAnsi="Times New Roman" w:cs="Times New Roman"/>
          <w:sz w:val="26"/>
          <w:szCs w:val="26"/>
          <w:lang w:val="uk-UA" w:eastAsia="ru-RU"/>
        </w:rPr>
        <w:tab/>
        <w:t>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62.</w:t>
      </w:r>
      <w:r w:rsidRPr="005704E2">
        <w:rPr>
          <w:rFonts w:ascii="Times New Roman" w:eastAsia="Times New Roman" w:hAnsi="Times New Roman" w:cs="Times New Roman"/>
          <w:sz w:val="26"/>
          <w:szCs w:val="26"/>
          <w:lang w:val="uk-UA" w:eastAsia="ru-RU"/>
        </w:rPr>
        <w:tab/>
        <w:t>Що визначає модельна навчальна програма?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63.</w:t>
      </w:r>
      <w:r w:rsidRPr="005704E2">
        <w:rPr>
          <w:rFonts w:ascii="Times New Roman" w:eastAsia="Times New Roman" w:hAnsi="Times New Roman" w:cs="Times New Roman"/>
          <w:sz w:val="26"/>
          <w:szCs w:val="26"/>
          <w:lang w:val="uk-UA" w:eastAsia="ru-RU"/>
        </w:rPr>
        <w:tab/>
        <w:t>Що є підставою для залучення до реалізації освітньої програми міжшкільного ресурсного центру?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64.</w:t>
      </w:r>
      <w:r w:rsidRPr="005704E2">
        <w:rPr>
          <w:rFonts w:ascii="Times New Roman" w:eastAsia="Times New Roman" w:hAnsi="Times New Roman" w:cs="Times New Roman"/>
          <w:sz w:val="26"/>
          <w:szCs w:val="26"/>
          <w:lang w:val="uk-UA" w:eastAsia="ru-RU"/>
        </w:rPr>
        <w:tab/>
        <w:t>На підставі яких документів реалізується індивідуальна освітня траєкторія учня?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65.</w:t>
      </w:r>
      <w:r w:rsidRPr="005704E2">
        <w:rPr>
          <w:rFonts w:ascii="Times New Roman" w:eastAsia="Times New Roman" w:hAnsi="Times New Roman" w:cs="Times New Roman"/>
          <w:sz w:val="26"/>
          <w:szCs w:val="26"/>
          <w:lang w:val="uk-UA" w:eastAsia="ru-RU"/>
        </w:rPr>
        <w:tab/>
        <w:t>За якими формами може здобуватися повна загальна середня освіта?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66.</w:t>
      </w:r>
      <w:r w:rsidRPr="005704E2">
        <w:rPr>
          <w:rFonts w:ascii="Times New Roman" w:eastAsia="Times New Roman" w:hAnsi="Times New Roman" w:cs="Times New Roman"/>
          <w:sz w:val="26"/>
          <w:szCs w:val="26"/>
          <w:lang w:val="uk-UA" w:eastAsia="ru-RU"/>
        </w:rPr>
        <w:tab/>
        <w:t>В якому випадку складається індивідуальний навчальний план учня, який здобуває освіту за сімейною (домашньою) формою?</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67.</w:t>
      </w:r>
      <w:r w:rsidRPr="005704E2">
        <w:rPr>
          <w:rFonts w:ascii="Times New Roman" w:eastAsia="Times New Roman" w:hAnsi="Times New Roman" w:cs="Times New Roman"/>
          <w:sz w:val="26"/>
          <w:szCs w:val="26"/>
          <w:lang w:val="uk-UA" w:eastAsia="ru-RU"/>
        </w:rPr>
        <w:tab/>
        <w:t xml:space="preserve">В який спосіб здійснюється визнання результатів навчання, що були здобуті учнем шляхом неформальної або </w:t>
      </w:r>
      <w:proofErr w:type="spellStart"/>
      <w:r w:rsidRPr="005704E2">
        <w:rPr>
          <w:rFonts w:ascii="Times New Roman" w:eastAsia="Times New Roman" w:hAnsi="Times New Roman" w:cs="Times New Roman"/>
          <w:sz w:val="26"/>
          <w:szCs w:val="26"/>
          <w:lang w:val="uk-UA" w:eastAsia="ru-RU"/>
        </w:rPr>
        <w:t>інформальної</w:t>
      </w:r>
      <w:proofErr w:type="spellEnd"/>
      <w:r w:rsidRPr="005704E2">
        <w:rPr>
          <w:rFonts w:ascii="Times New Roman" w:eastAsia="Times New Roman" w:hAnsi="Times New Roman" w:cs="Times New Roman"/>
          <w:sz w:val="26"/>
          <w:szCs w:val="26"/>
          <w:lang w:val="uk-UA" w:eastAsia="ru-RU"/>
        </w:rPr>
        <w:t xml:space="preserve">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68.</w:t>
      </w:r>
      <w:r w:rsidRPr="005704E2">
        <w:rPr>
          <w:rFonts w:ascii="Times New Roman" w:eastAsia="Times New Roman" w:hAnsi="Times New Roman" w:cs="Times New Roman"/>
          <w:sz w:val="26"/>
          <w:szCs w:val="26"/>
          <w:lang w:val="uk-UA" w:eastAsia="ru-RU"/>
        </w:rPr>
        <w:tab/>
        <w:t>Якими є основні види оцінювання результатів навчання учнів?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69.</w:t>
      </w:r>
      <w:r w:rsidRPr="005704E2">
        <w:rPr>
          <w:rFonts w:ascii="Times New Roman" w:eastAsia="Times New Roman" w:hAnsi="Times New Roman" w:cs="Times New Roman"/>
          <w:sz w:val="26"/>
          <w:szCs w:val="26"/>
          <w:lang w:val="uk-UA" w:eastAsia="ru-RU"/>
        </w:rPr>
        <w:tab/>
        <w:t>За якої умови заклад загальної середньої освіти може запровадити власну шкалу оцінювання результатів навчання учнів?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70.</w:t>
      </w:r>
      <w:r w:rsidRPr="005704E2">
        <w:rPr>
          <w:rFonts w:ascii="Times New Roman" w:eastAsia="Times New Roman" w:hAnsi="Times New Roman" w:cs="Times New Roman"/>
          <w:sz w:val="26"/>
          <w:szCs w:val="26"/>
          <w:lang w:val="uk-UA" w:eastAsia="ru-RU"/>
        </w:rPr>
        <w:tab/>
        <w:t>В якому випадку оцінювання результатів навчання учня може проводитися достроково?</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71.</w:t>
      </w:r>
      <w:r w:rsidRPr="005704E2">
        <w:rPr>
          <w:rFonts w:ascii="Times New Roman" w:eastAsia="Times New Roman" w:hAnsi="Times New Roman" w:cs="Times New Roman"/>
          <w:sz w:val="26"/>
          <w:szCs w:val="26"/>
          <w:lang w:val="uk-UA" w:eastAsia="ru-RU"/>
        </w:rPr>
        <w:tab/>
        <w:t xml:space="preserve">В який період учень, який не має результатів річного оцінювання </w:t>
      </w:r>
      <w:proofErr w:type="spellStart"/>
      <w:r w:rsidRPr="005704E2">
        <w:rPr>
          <w:rFonts w:ascii="Times New Roman" w:eastAsia="Times New Roman" w:hAnsi="Times New Roman" w:cs="Times New Roman"/>
          <w:sz w:val="26"/>
          <w:szCs w:val="26"/>
          <w:lang w:val="uk-UA" w:eastAsia="ru-RU"/>
        </w:rPr>
        <w:t>таУабо</w:t>
      </w:r>
      <w:proofErr w:type="spellEnd"/>
      <w:r w:rsidRPr="005704E2">
        <w:rPr>
          <w:rFonts w:ascii="Times New Roman" w:eastAsia="Times New Roman" w:hAnsi="Times New Roman" w:cs="Times New Roman"/>
          <w:sz w:val="26"/>
          <w:szCs w:val="26"/>
          <w:lang w:val="uk-UA" w:eastAsia="ru-RU"/>
        </w:rPr>
        <w:t xml:space="preserve"> державної підсумкової атестації, може пройти таке оцінювання та/або атестацію?</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72.</w:t>
      </w:r>
      <w:r w:rsidRPr="005704E2">
        <w:rPr>
          <w:rFonts w:ascii="Times New Roman" w:eastAsia="Times New Roman" w:hAnsi="Times New Roman" w:cs="Times New Roman"/>
          <w:sz w:val="26"/>
          <w:szCs w:val="26"/>
          <w:lang w:val="uk-UA" w:eastAsia="ru-RU"/>
        </w:rPr>
        <w:tab/>
        <w:t>Який документ видається учневі щороку при переведенні його на наступний рік навчання?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73.</w:t>
      </w:r>
      <w:r w:rsidRPr="005704E2">
        <w:rPr>
          <w:rFonts w:ascii="Times New Roman" w:eastAsia="Times New Roman" w:hAnsi="Times New Roman" w:cs="Times New Roman"/>
          <w:sz w:val="26"/>
          <w:szCs w:val="26"/>
          <w:lang w:val="uk-UA" w:eastAsia="ru-RU"/>
        </w:rPr>
        <w:tab/>
        <w:t>Для чого здійснюється державна підсумкова атестація?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74.</w:t>
      </w:r>
      <w:r>
        <w:rPr>
          <w:rFonts w:ascii="Times New Roman" w:eastAsia="Times New Roman" w:hAnsi="Times New Roman" w:cs="Times New Roman"/>
          <w:sz w:val="26"/>
          <w:szCs w:val="26"/>
          <w:lang w:val="uk-UA" w:eastAsia="ru-RU"/>
        </w:rPr>
        <w:t xml:space="preserve"> </w:t>
      </w:r>
      <w:r w:rsidRPr="005704E2">
        <w:rPr>
          <w:rFonts w:ascii="Times New Roman" w:eastAsia="Times New Roman" w:hAnsi="Times New Roman" w:cs="Times New Roman"/>
          <w:sz w:val="26"/>
          <w:szCs w:val="26"/>
          <w:lang w:val="uk-UA" w:eastAsia="ru-RU"/>
        </w:rPr>
        <w:t>3 яких предметів обов’язково складається державна підсумкова атестація?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75.</w:t>
      </w:r>
      <w:r w:rsidRPr="005704E2">
        <w:rPr>
          <w:rFonts w:ascii="Times New Roman" w:eastAsia="Times New Roman" w:hAnsi="Times New Roman" w:cs="Times New Roman"/>
          <w:sz w:val="26"/>
          <w:szCs w:val="26"/>
          <w:lang w:val="uk-UA" w:eastAsia="ru-RU"/>
        </w:rPr>
        <w:tab/>
        <w:t>В якій формі проходять державну підсумкову атестацію учні, які завершують здобуття профільної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76.</w:t>
      </w:r>
      <w:r w:rsidRPr="005704E2">
        <w:rPr>
          <w:rFonts w:ascii="Times New Roman" w:eastAsia="Times New Roman" w:hAnsi="Times New Roman" w:cs="Times New Roman"/>
          <w:sz w:val="26"/>
          <w:szCs w:val="26"/>
          <w:lang w:val="uk-UA" w:eastAsia="ru-RU"/>
        </w:rPr>
        <w:tab/>
        <w:t>За якої умови заклади освіти можуть видавати документи про загальну середню освіту?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77.</w:t>
      </w:r>
      <w:r w:rsidRPr="005704E2">
        <w:rPr>
          <w:rFonts w:ascii="Times New Roman" w:eastAsia="Times New Roman" w:hAnsi="Times New Roman" w:cs="Times New Roman"/>
          <w:sz w:val="26"/>
          <w:szCs w:val="26"/>
          <w:lang w:val="uk-UA" w:eastAsia="ru-RU"/>
        </w:rPr>
        <w:tab/>
        <w:t>Хто виготовляє свідоцтва про початкову, базову середню та повну загальну середню освіту (їх бланки)?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78.</w:t>
      </w:r>
      <w:r w:rsidRPr="005704E2">
        <w:rPr>
          <w:rFonts w:ascii="Times New Roman" w:eastAsia="Times New Roman" w:hAnsi="Times New Roman" w:cs="Times New Roman"/>
          <w:sz w:val="26"/>
          <w:szCs w:val="26"/>
          <w:lang w:val="uk-UA" w:eastAsia="ru-RU"/>
        </w:rPr>
        <w:tab/>
        <w:t>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79.</w:t>
      </w:r>
      <w:r w:rsidRPr="005704E2">
        <w:rPr>
          <w:rFonts w:ascii="Times New Roman" w:eastAsia="Times New Roman" w:hAnsi="Times New Roman" w:cs="Times New Roman"/>
          <w:sz w:val="26"/>
          <w:szCs w:val="26"/>
          <w:lang w:val="uk-UA" w:eastAsia="ru-RU"/>
        </w:rPr>
        <w:tab/>
        <w:t>За яких умов учні мають право на отримання додаткових індивідуальних або групових консультацій, занять?</w:t>
      </w:r>
    </w:p>
    <w:p w:rsidR="00981C15" w:rsidRDefault="00981C15" w:rsidP="00975F82">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t>1</w:t>
      </w:r>
      <w:r w:rsidR="00445920">
        <w:rPr>
          <w:rFonts w:ascii="Times New Roman" w:eastAsia="Times New Roman" w:hAnsi="Times New Roman" w:cs="Times New Roman"/>
          <w:sz w:val="26"/>
          <w:szCs w:val="26"/>
          <w:lang w:val="uk-UA" w:eastAsia="ru-RU"/>
        </w:rPr>
        <w:t>0</w:t>
      </w:r>
    </w:p>
    <w:p w:rsidR="00981C15" w:rsidRPr="005704E2" w:rsidRDefault="00981C15" w:rsidP="00975F82">
      <w:pPr>
        <w:spacing w:after="0" w:line="240" w:lineRule="auto"/>
        <w:jc w:val="both"/>
        <w:rPr>
          <w:rFonts w:ascii="Times New Roman" w:eastAsia="Times New Roman" w:hAnsi="Times New Roman" w:cs="Times New Roman"/>
          <w:sz w:val="26"/>
          <w:szCs w:val="26"/>
          <w:lang w:val="uk-UA" w:eastAsia="ru-RU"/>
        </w:rPr>
      </w:pP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80.</w:t>
      </w:r>
      <w:r w:rsidRPr="005704E2">
        <w:rPr>
          <w:rFonts w:ascii="Times New Roman" w:eastAsia="Times New Roman" w:hAnsi="Times New Roman" w:cs="Times New Roman"/>
          <w:sz w:val="26"/>
          <w:szCs w:val="26"/>
          <w:lang w:val="uk-UA" w:eastAsia="ru-RU"/>
        </w:rPr>
        <w:tab/>
        <w:t>Які діти обов’язково зараховуються до комунального закладу освіти для здобуття початкової та базової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81.</w:t>
      </w:r>
      <w:r w:rsidRPr="005704E2">
        <w:rPr>
          <w:rFonts w:ascii="Times New Roman" w:eastAsia="Times New Roman" w:hAnsi="Times New Roman" w:cs="Times New Roman"/>
          <w:sz w:val="26"/>
          <w:szCs w:val="26"/>
          <w:lang w:val="uk-UA" w:eastAsia="ru-RU"/>
        </w:rPr>
        <w:tab/>
        <w:t>Що забороняється здійснювати при зарахуванні дітей до закладу освіти для здобуття початкової освіти?</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82.</w:t>
      </w:r>
      <w:r w:rsidRPr="005704E2">
        <w:rPr>
          <w:rFonts w:ascii="Times New Roman" w:eastAsia="Times New Roman" w:hAnsi="Times New Roman" w:cs="Times New Roman"/>
          <w:sz w:val="26"/>
          <w:szCs w:val="26"/>
          <w:lang w:val="uk-UA" w:eastAsia="ru-RU"/>
        </w:rPr>
        <w:tab/>
        <w:t>В якому випадку може не проводитися конкурс при зарахуванні дітей для здобуття профільної середньої освіти до державних, комунальних і корпоративних закладів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83.</w:t>
      </w:r>
      <w:r w:rsidRPr="005704E2">
        <w:rPr>
          <w:rFonts w:ascii="Times New Roman" w:eastAsia="Times New Roman" w:hAnsi="Times New Roman" w:cs="Times New Roman"/>
          <w:sz w:val="26"/>
          <w:szCs w:val="26"/>
          <w:lang w:val="uk-UA" w:eastAsia="ru-RU"/>
        </w:rPr>
        <w:tab/>
        <w:t>Якою є мінімальна наповнюваність класу державного, комунального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84.</w:t>
      </w:r>
      <w:r w:rsidRPr="005704E2">
        <w:rPr>
          <w:rFonts w:ascii="Times New Roman" w:eastAsia="Times New Roman" w:hAnsi="Times New Roman" w:cs="Times New Roman"/>
          <w:sz w:val="26"/>
          <w:szCs w:val="26"/>
          <w:lang w:val="uk-UA" w:eastAsia="ru-RU"/>
        </w:rPr>
        <w:tab/>
        <w:t>Якою може бути максимальна кількість учнів, які здобувають початкову освіту, у класі державного, комунального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85.</w:t>
      </w:r>
      <w:r w:rsidRPr="005704E2">
        <w:rPr>
          <w:rFonts w:ascii="Times New Roman" w:eastAsia="Times New Roman" w:hAnsi="Times New Roman" w:cs="Times New Roman"/>
          <w:sz w:val="26"/>
          <w:szCs w:val="26"/>
          <w:lang w:val="uk-UA" w:eastAsia="ru-RU"/>
        </w:rPr>
        <w:tab/>
        <w:t>Якою є гранична наповнюваність класів-комплектів у початковій школі?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86.</w:t>
      </w:r>
      <w:r w:rsidRPr="005704E2">
        <w:rPr>
          <w:rFonts w:ascii="Times New Roman" w:eastAsia="Times New Roman" w:hAnsi="Times New Roman" w:cs="Times New Roman"/>
          <w:sz w:val="26"/>
          <w:szCs w:val="26"/>
          <w:lang w:val="uk-UA" w:eastAsia="ru-RU"/>
        </w:rPr>
        <w:tab/>
        <w:t>Які вимоги встановлено для поділу класу на групи (в державному, комунальному закладі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87.</w:t>
      </w:r>
      <w:r w:rsidRPr="005704E2">
        <w:rPr>
          <w:rFonts w:ascii="Times New Roman" w:eastAsia="Times New Roman" w:hAnsi="Times New Roman" w:cs="Times New Roman"/>
          <w:sz w:val="26"/>
          <w:szCs w:val="26"/>
          <w:lang w:val="uk-UA" w:eastAsia="ru-RU"/>
        </w:rPr>
        <w:tab/>
        <w:t>Хто розподіляє учнів між класами (групами)?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88.</w:t>
      </w:r>
      <w:r w:rsidRPr="005704E2">
        <w:rPr>
          <w:rFonts w:ascii="Times New Roman" w:eastAsia="Times New Roman" w:hAnsi="Times New Roman" w:cs="Times New Roman"/>
          <w:sz w:val="26"/>
          <w:szCs w:val="26"/>
          <w:lang w:val="uk-UA" w:eastAsia="ru-RU"/>
        </w:rPr>
        <w:tab/>
        <w:t>Як може бути забезпечено здобуття освіти учнями, якщо їх кількість не дозволяє утворити клас?</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89.</w:t>
      </w:r>
      <w:r w:rsidRPr="005704E2">
        <w:rPr>
          <w:rFonts w:ascii="Times New Roman" w:eastAsia="Times New Roman" w:hAnsi="Times New Roman" w:cs="Times New Roman"/>
          <w:sz w:val="26"/>
          <w:szCs w:val="26"/>
          <w:lang w:val="uk-UA" w:eastAsia="ru-RU"/>
        </w:rPr>
        <w:tab/>
        <w:t>За якої умови в закладі загальної середньої освіти створюється спеціальний клас?</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90.</w:t>
      </w:r>
      <w:r w:rsidRPr="005704E2">
        <w:rPr>
          <w:rFonts w:ascii="Times New Roman" w:eastAsia="Times New Roman" w:hAnsi="Times New Roman" w:cs="Times New Roman"/>
          <w:sz w:val="26"/>
          <w:szCs w:val="26"/>
          <w:lang w:val="uk-UA" w:eastAsia="ru-RU"/>
        </w:rPr>
        <w:tab/>
        <w:t>Що є підставою для утворення групи подовженого дня в закладі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91.</w:t>
      </w:r>
      <w:r w:rsidRPr="005704E2">
        <w:rPr>
          <w:rFonts w:ascii="Times New Roman" w:eastAsia="Times New Roman" w:hAnsi="Times New Roman" w:cs="Times New Roman"/>
          <w:sz w:val="26"/>
          <w:szCs w:val="26"/>
          <w:lang w:val="uk-UA" w:eastAsia="ru-RU"/>
        </w:rPr>
        <w:tab/>
        <w:t>За рахунок яких коштів здійснюється оплата праці вихователів груп подовженого дня в комунальних закладах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92.</w:t>
      </w:r>
      <w:r w:rsidRPr="005704E2">
        <w:rPr>
          <w:rFonts w:ascii="Times New Roman" w:eastAsia="Times New Roman" w:hAnsi="Times New Roman" w:cs="Times New Roman"/>
          <w:sz w:val="26"/>
          <w:szCs w:val="26"/>
          <w:lang w:val="uk-UA" w:eastAsia="ru-RU"/>
        </w:rPr>
        <w:tab/>
        <w:t>За якої умови дозволяється залучати учнів, які не досягли повноліття, до участі у заходах, організованих громадськими об’єднаннями?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93.</w:t>
      </w:r>
      <w:r w:rsidRPr="005704E2">
        <w:rPr>
          <w:rFonts w:ascii="Times New Roman" w:eastAsia="Times New Roman" w:hAnsi="Times New Roman" w:cs="Times New Roman"/>
          <w:sz w:val="26"/>
          <w:szCs w:val="26"/>
          <w:lang w:val="uk-UA" w:eastAsia="ru-RU"/>
        </w:rPr>
        <w:tab/>
        <w:t>За якої умови батьки учнів мають право бути присутніми на навчальних заняттях своїх дітей?</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94.</w:t>
      </w:r>
      <w:r w:rsidRPr="005704E2">
        <w:rPr>
          <w:rFonts w:ascii="Times New Roman" w:eastAsia="Times New Roman" w:hAnsi="Times New Roman" w:cs="Times New Roman"/>
          <w:sz w:val="26"/>
          <w:szCs w:val="26"/>
          <w:lang w:val="uk-UA" w:eastAsia="ru-RU"/>
        </w:rPr>
        <w:tab/>
        <w:t>Якими документами визначаються види та форми заохочення та відзначення учнів у закладі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95.</w:t>
      </w:r>
      <w:r w:rsidRPr="005704E2">
        <w:rPr>
          <w:rFonts w:ascii="Times New Roman" w:eastAsia="Times New Roman" w:hAnsi="Times New Roman" w:cs="Times New Roman"/>
          <w:sz w:val="26"/>
          <w:szCs w:val="26"/>
          <w:lang w:val="uk-UA" w:eastAsia="ru-RU"/>
        </w:rPr>
        <w:tab/>
        <w:t>Хто приймає рішення про заохочення (відзначення) учня?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96.</w:t>
      </w:r>
      <w:r w:rsidRPr="005704E2">
        <w:rPr>
          <w:rFonts w:ascii="Times New Roman" w:eastAsia="Times New Roman" w:hAnsi="Times New Roman" w:cs="Times New Roman"/>
          <w:sz w:val="26"/>
          <w:szCs w:val="26"/>
          <w:lang w:val="uk-UA" w:eastAsia="ru-RU"/>
        </w:rPr>
        <w:tab/>
        <w:t>На що спрямовується виховний процес у закладі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97.</w:t>
      </w:r>
      <w:r w:rsidRPr="005704E2">
        <w:rPr>
          <w:rFonts w:ascii="Times New Roman" w:eastAsia="Times New Roman" w:hAnsi="Times New Roman" w:cs="Times New Roman"/>
          <w:sz w:val="26"/>
          <w:szCs w:val="26"/>
          <w:lang w:val="uk-UA" w:eastAsia="ru-RU"/>
        </w:rPr>
        <w:tab/>
        <w:t>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98.</w:t>
      </w:r>
      <w:r w:rsidRPr="005704E2">
        <w:rPr>
          <w:rFonts w:ascii="Times New Roman" w:eastAsia="Times New Roman" w:hAnsi="Times New Roman" w:cs="Times New Roman"/>
          <w:sz w:val="26"/>
          <w:szCs w:val="26"/>
          <w:lang w:val="uk-UA" w:eastAsia="ru-RU"/>
        </w:rPr>
        <w:tab/>
        <w:t>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99.</w:t>
      </w:r>
      <w:r w:rsidRPr="005704E2">
        <w:rPr>
          <w:rFonts w:ascii="Times New Roman" w:eastAsia="Times New Roman" w:hAnsi="Times New Roman" w:cs="Times New Roman"/>
          <w:sz w:val="26"/>
          <w:szCs w:val="26"/>
          <w:lang w:val="uk-UA" w:eastAsia="ru-RU"/>
        </w:rPr>
        <w:tab/>
        <w:t>Що визначає індивідуальна програма розвитку?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100.</w:t>
      </w:r>
      <w:r w:rsidRPr="005704E2">
        <w:rPr>
          <w:rFonts w:ascii="Times New Roman" w:eastAsia="Times New Roman" w:hAnsi="Times New Roman" w:cs="Times New Roman"/>
          <w:sz w:val="26"/>
          <w:szCs w:val="26"/>
          <w:lang w:val="uk-UA" w:eastAsia="ru-RU"/>
        </w:rPr>
        <w:tab/>
        <w:t>Ким розглядається питання спроможності закладу освіти забезпечити реалізацію індивідуальної освітньої траєкторії учня?</w:t>
      </w: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 xml:space="preserve"> </w:t>
      </w: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p>
    <w:p w:rsidR="00975F82" w:rsidRPr="00981C15" w:rsidRDefault="00975F82" w:rsidP="00975F82">
      <w:pPr>
        <w:spacing w:after="0" w:line="240" w:lineRule="auto"/>
        <w:jc w:val="center"/>
        <w:rPr>
          <w:rFonts w:ascii="Times New Roman" w:eastAsia="Times New Roman" w:hAnsi="Times New Roman" w:cs="Times New Roman"/>
          <w:sz w:val="26"/>
          <w:szCs w:val="26"/>
          <w:lang w:val="uk-UA" w:eastAsia="ru-RU"/>
        </w:rPr>
      </w:pPr>
      <w:r w:rsidRPr="00981C15">
        <w:rPr>
          <w:rFonts w:ascii="Times New Roman" w:eastAsia="Times New Roman" w:hAnsi="Times New Roman" w:cs="Times New Roman"/>
          <w:sz w:val="26"/>
          <w:szCs w:val="26"/>
          <w:lang w:val="uk-UA" w:eastAsia="ru-RU"/>
        </w:rPr>
        <w:lastRenderedPageBreak/>
        <w:t>1</w:t>
      </w:r>
      <w:r w:rsidR="00445920">
        <w:rPr>
          <w:rFonts w:ascii="Times New Roman" w:eastAsia="Times New Roman" w:hAnsi="Times New Roman" w:cs="Times New Roman"/>
          <w:sz w:val="26"/>
          <w:szCs w:val="26"/>
          <w:lang w:val="uk-UA" w:eastAsia="ru-RU"/>
        </w:rPr>
        <w:t>1</w:t>
      </w:r>
    </w:p>
    <w:p w:rsidR="00975F82" w:rsidRPr="00981C15" w:rsidRDefault="00975F82" w:rsidP="00975F82">
      <w:pPr>
        <w:spacing w:after="0" w:line="240" w:lineRule="auto"/>
        <w:ind w:left="5664"/>
        <w:rPr>
          <w:rFonts w:ascii="Times New Roman" w:eastAsia="Times New Roman" w:hAnsi="Times New Roman" w:cs="Times New Roman"/>
          <w:sz w:val="24"/>
          <w:szCs w:val="24"/>
          <w:lang w:val="uk-UA" w:eastAsia="ru-RU"/>
        </w:rPr>
      </w:pPr>
      <w:r w:rsidRPr="00981C15">
        <w:rPr>
          <w:rFonts w:ascii="Times New Roman" w:eastAsia="Times New Roman" w:hAnsi="Times New Roman" w:cs="Times New Roman"/>
          <w:sz w:val="24"/>
          <w:szCs w:val="24"/>
          <w:lang w:val="uk-UA" w:eastAsia="ru-RU"/>
        </w:rPr>
        <w:t>Додаток 3</w:t>
      </w:r>
    </w:p>
    <w:p w:rsidR="00975F82" w:rsidRPr="00981C15" w:rsidRDefault="00975F82" w:rsidP="00975F82">
      <w:pPr>
        <w:spacing w:after="0" w:line="240" w:lineRule="auto"/>
        <w:ind w:left="5664"/>
        <w:rPr>
          <w:rFonts w:ascii="Times New Roman" w:eastAsia="Times New Roman" w:hAnsi="Times New Roman" w:cs="Times New Roman"/>
          <w:sz w:val="24"/>
          <w:szCs w:val="24"/>
          <w:lang w:val="uk-UA" w:eastAsia="ru-RU"/>
        </w:rPr>
      </w:pPr>
      <w:r w:rsidRPr="00981C15">
        <w:rPr>
          <w:rFonts w:ascii="Times New Roman" w:eastAsia="Times New Roman" w:hAnsi="Times New Roman" w:cs="Times New Roman"/>
          <w:sz w:val="24"/>
          <w:szCs w:val="24"/>
          <w:lang w:val="uk-UA" w:eastAsia="ru-RU"/>
        </w:rPr>
        <w:t>до наказу управління освіти</w:t>
      </w:r>
    </w:p>
    <w:p w:rsidR="00975F82" w:rsidRPr="00981C15" w:rsidRDefault="00975F82" w:rsidP="00975F82">
      <w:pPr>
        <w:spacing w:after="0" w:line="240" w:lineRule="auto"/>
        <w:ind w:left="5664"/>
        <w:rPr>
          <w:rFonts w:ascii="Times New Roman" w:eastAsia="Times New Roman" w:hAnsi="Times New Roman" w:cs="Times New Roman"/>
          <w:sz w:val="24"/>
          <w:szCs w:val="24"/>
          <w:lang w:val="uk-UA" w:eastAsia="ru-RU"/>
        </w:rPr>
      </w:pPr>
      <w:r w:rsidRPr="00981C15">
        <w:rPr>
          <w:rFonts w:ascii="Times New Roman" w:eastAsia="Times New Roman" w:hAnsi="Times New Roman" w:cs="Times New Roman"/>
          <w:sz w:val="24"/>
          <w:szCs w:val="24"/>
          <w:lang w:val="uk-UA" w:eastAsia="ru-RU"/>
        </w:rPr>
        <w:t xml:space="preserve">від </w:t>
      </w:r>
      <w:r w:rsidR="00981C15">
        <w:rPr>
          <w:rFonts w:ascii="Times New Roman" w:eastAsia="Times New Roman" w:hAnsi="Times New Roman" w:cs="Times New Roman"/>
          <w:sz w:val="24"/>
          <w:szCs w:val="24"/>
          <w:lang w:val="uk-UA" w:eastAsia="ru-RU"/>
        </w:rPr>
        <w:t xml:space="preserve">03 </w:t>
      </w:r>
      <w:r w:rsidR="002A4008" w:rsidRPr="00981C15">
        <w:rPr>
          <w:rFonts w:ascii="Times New Roman" w:eastAsia="Times New Roman" w:hAnsi="Times New Roman" w:cs="Times New Roman"/>
          <w:sz w:val="24"/>
          <w:szCs w:val="24"/>
          <w:lang w:val="uk-UA" w:eastAsia="ru-RU"/>
        </w:rPr>
        <w:t>липня</w:t>
      </w:r>
      <w:r w:rsidRPr="00981C15">
        <w:rPr>
          <w:rFonts w:ascii="Times New Roman" w:eastAsia="Times New Roman" w:hAnsi="Times New Roman" w:cs="Times New Roman"/>
          <w:sz w:val="24"/>
          <w:szCs w:val="24"/>
          <w:lang w:val="uk-UA" w:eastAsia="ru-RU"/>
        </w:rPr>
        <w:t xml:space="preserve">  2020 року</w:t>
      </w:r>
      <w:r w:rsidR="00981C15">
        <w:rPr>
          <w:rFonts w:ascii="Times New Roman" w:eastAsia="Times New Roman" w:hAnsi="Times New Roman" w:cs="Times New Roman"/>
          <w:sz w:val="24"/>
          <w:szCs w:val="24"/>
          <w:lang w:val="uk-UA" w:eastAsia="ru-RU"/>
        </w:rPr>
        <w:t xml:space="preserve"> </w:t>
      </w:r>
      <w:r w:rsidRPr="00981C15">
        <w:rPr>
          <w:rFonts w:ascii="Times New Roman" w:eastAsia="Times New Roman" w:hAnsi="Times New Roman" w:cs="Times New Roman"/>
          <w:sz w:val="24"/>
          <w:szCs w:val="24"/>
          <w:lang w:val="uk-UA" w:eastAsia="ru-RU"/>
        </w:rPr>
        <w:t xml:space="preserve">№ </w:t>
      </w:r>
      <w:r w:rsidR="00806BFB">
        <w:rPr>
          <w:rFonts w:ascii="Times New Roman" w:eastAsia="Times New Roman" w:hAnsi="Times New Roman" w:cs="Times New Roman"/>
          <w:sz w:val="28"/>
          <w:szCs w:val="28"/>
          <w:lang w:val="uk-UA" w:eastAsia="ru-RU"/>
        </w:rPr>
        <w:t>381/о</w:t>
      </w:r>
      <w:bookmarkStart w:id="0" w:name="_GoBack"/>
      <w:bookmarkEnd w:id="0"/>
    </w:p>
    <w:p w:rsidR="00975F82" w:rsidRDefault="00975F82" w:rsidP="00975F82">
      <w:pPr>
        <w:spacing w:after="0" w:line="240" w:lineRule="auto"/>
        <w:ind w:left="5664"/>
        <w:rPr>
          <w:rFonts w:ascii="Times New Roman" w:eastAsia="Times New Roman" w:hAnsi="Times New Roman" w:cs="Times New Roman"/>
          <w:sz w:val="24"/>
          <w:szCs w:val="24"/>
          <w:lang w:val="uk-UA" w:eastAsia="ru-RU"/>
        </w:rPr>
      </w:pPr>
    </w:p>
    <w:p w:rsidR="00975F82" w:rsidRDefault="00975F82" w:rsidP="00975F82">
      <w:pPr>
        <w:shd w:val="clear" w:color="auto" w:fill="FFFFFF"/>
        <w:spacing w:after="0" w:line="240" w:lineRule="auto"/>
        <w:jc w:val="both"/>
        <w:rPr>
          <w:rFonts w:ascii="Arial" w:eastAsia="Times New Roman" w:hAnsi="Arial" w:cs="Arial"/>
          <w:color w:val="333333"/>
          <w:sz w:val="28"/>
          <w:szCs w:val="28"/>
          <w:lang w:val="ru-RU" w:eastAsia="ru-RU"/>
        </w:rPr>
      </w:pPr>
    </w:p>
    <w:p w:rsidR="00975F82" w:rsidRDefault="00975F82" w:rsidP="00975F82">
      <w:pPr>
        <w:shd w:val="clear" w:color="auto" w:fill="FFFFFF"/>
        <w:spacing w:after="0" w:line="240" w:lineRule="auto"/>
        <w:jc w:val="center"/>
        <w:rPr>
          <w:rFonts w:ascii="Times New Roman" w:eastAsia="Times New Roman" w:hAnsi="Times New Roman" w:cs="Times New Roman"/>
          <w:b/>
          <w:color w:val="333333"/>
          <w:sz w:val="30"/>
          <w:szCs w:val="30"/>
          <w:lang w:val="uk-UA" w:eastAsia="ru-RU"/>
        </w:rPr>
      </w:pPr>
      <w:proofErr w:type="spellStart"/>
      <w:r>
        <w:rPr>
          <w:rFonts w:ascii="Times New Roman" w:eastAsia="Times New Roman" w:hAnsi="Times New Roman" w:cs="Times New Roman"/>
          <w:b/>
          <w:color w:val="333333"/>
          <w:sz w:val="30"/>
          <w:szCs w:val="30"/>
          <w:lang w:val="ru-RU" w:eastAsia="ru-RU"/>
        </w:rPr>
        <w:t>Зразки</w:t>
      </w:r>
      <w:proofErr w:type="spellEnd"/>
      <w:r>
        <w:rPr>
          <w:rFonts w:ascii="Times New Roman" w:eastAsia="Times New Roman" w:hAnsi="Times New Roman" w:cs="Times New Roman"/>
          <w:b/>
          <w:color w:val="333333"/>
          <w:sz w:val="30"/>
          <w:szCs w:val="30"/>
          <w:lang w:val="ru-RU" w:eastAsia="ru-RU"/>
        </w:rPr>
        <w:t xml:space="preserve"> </w:t>
      </w:r>
      <w:proofErr w:type="spellStart"/>
      <w:r>
        <w:rPr>
          <w:rFonts w:ascii="Times New Roman" w:eastAsia="Times New Roman" w:hAnsi="Times New Roman" w:cs="Times New Roman"/>
          <w:b/>
          <w:color w:val="333333"/>
          <w:sz w:val="30"/>
          <w:szCs w:val="30"/>
          <w:lang w:val="ru-RU" w:eastAsia="ru-RU"/>
        </w:rPr>
        <w:t>ситуаційних</w:t>
      </w:r>
      <w:proofErr w:type="spellEnd"/>
      <w:r>
        <w:rPr>
          <w:rFonts w:ascii="Times New Roman" w:eastAsia="Times New Roman" w:hAnsi="Times New Roman" w:cs="Times New Roman"/>
          <w:b/>
          <w:color w:val="333333"/>
          <w:sz w:val="30"/>
          <w:szCs w:val="30"/>
          <w:lang w:val="ru-RU" w:eastAsia="ru-RU"/>
        </w:rPr>
        <w:t xml:space="preserve"> </w:t>
      </w:r>
      <w:proofErr w:type="spellStart"/>
      <w:r>
        <w:rPr>
          <w:rFonts w:ascii="Times New Roman" w:eastAsia="Times New Roman" w:hAnsi="Times New Roman" w:cs="Times New Roman"/>
          <w:b/>
          <w:color w:val="333333"/>
          <w:sz w:val="30"/>
          <w:szCs w:val="30"/>
          <w:lang w:val="ru-RU" w:eastAsia="ru-RU"/>
        </w:rPr>
        <w:t>завдань</w:t>
      </w:r>
      <w:proofErr w:type="spellEnd"/>
      <w:r>
        <w:rPr>
          <w:rFonts w:ascii="Times New Roman" w:eastAsia="Times New Roman" w:hAnsi="Times New Roman" w:cs="Times New Roman"/>
          <w:b/>
          <w:color w:val="333333"/>
          <w:sz w:val="30"/>
          <w:szCs w:val="30"/>
          <w:lang w:val="ru-RU" w:eastAsia="ru-RU"/>
        </w:rPr>
        <w:t>:</w:t>
      </w:r>
    </w:p>
    <w:p w:rsidR="00975F82" w:rsidRDefault="00975F82" w:rsidP="00975F82">
      <w:pPr>
        <w:shd w:val="clear" w:color="auto" w:fill="FFFFFF"/>
        <w:spacing w:after="0" w:line="240" w:lineRule="auto"/>
        <w:jc w:val="center"/>
        <w:rPr>
          <w:rFonts w:ascii="Arial" w:eastAsia="Times New Roman" w:hAnsi="Arial" w:cs="Arial"/>
          <w:b/>
          <w:color w:val="333333"/>
          <w:sz w:val="21"/>
          <w:szCs w:val="21"/>
          <w:lang w:val="uk-UA" w:eastAsia="ru-RU"/>
        </w:rPr>
      </w:pPr>
    </w:p>
    <w:p w:rsidR="00975F82" w:rsidRDefault="00975F82" w:rsidP="00975F8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proofErr w:type="spellStart"/>
      <w:r>
        <w:rPr>
          <w:rFonts w:ascii="Times New Roman" w:eastAsia="Times New Roman" w:hAnsi="Times New Roman" w:cs="Times New Roman"/>
          <w:color w:val="000000"/>
          <w:sz w:val="28"/>
          <w:szCs w:val="28"/>
          <w:u w:val="single"/>
          <w:lang w:val="ru-RU" w:eastAsia="ru-RU"/>
        </w:rPr>
        <w:t>Ситуаційне</w:t>
      </w:r>
      <w:proofErr w:type="spellEnd"/>
      <w:r>
        <w:rPr>
          <w:rFonts w:ascii="Times New Roman" w:eastAsia="Times New Roman" w:hAnsi="Times New Roman" w:cs="Times New Roman"/>
          <w:color w:val="000000"/>
          <w:sz w:val="28"/>
          <w:szCs w:val="28"/>
          <w:u w:val="single"/>
          <w:lang w:val="ru-RU" w:eastAsia="ru-RU"/>
        </w:rPr>
        <w:t xml:space="preserve"> </w:t>
      </w:r>
      <w:proofErr w:type="spellStart"/>
      <w:r>
        <w:rPr>
          <w:rFonts w:ascii="Times New Roman" w:eastAsia="Times New Roman" w:hAnsi="Times New Roman" w:cs="Times New Roman"/>
          <w:color w:val="000000"/>
          <w:sz w:val="28"/>
          <w:szCs w:val="28"/>
          <w:u w:val="single"/>
          <w:lang w:val="ru-RU" w:eastAsia="ru-RU"/>
        </w:rPr>
        <w:t>завдання</w:t>
      </w:r>
      <w:proofErr w:type="spellEnd"/>
      <w:r>
        <w:rPr>
          <w:rFonts w:ascii="Times New Roman" w:eastAsia="Times New Roman" w:hAnsi="Times New Roman" w:cs="Times New Roman"/>
          <w:color w:val="000000"/>
          <w:sz w:val="28"/>
          <w:szCs w:val="28"/>
          <w:u w:val="single"/>
          <w:lang w:val="ru-RU" w:eastAsia="ru-RU"/>
        </w:rPr>
        <w:t xml:space="preserve"> № 1</w:t>
      </w:r>
      <w:r>
        <w:rPr>
          <w:rFonts w:ascii="Times New Roman" w:eastAsia="Times New Roman" w:hAnsi="Times New Roman" w:cs="Times New Roman"/>
          <w:color w:val="000000"/>
          <w:sz w:val="28"/>
          <w:szCs w:val="28"/>
          <w:u w:val="single"/>
          <w:lang w:val="uk-UA" w:eastAsia="ru-RU"/>
        </w:rPr>
        <w:t>.</w:t>
      </w:r>
    </w:p>
    <w:p w:rsidR="00975F82" w:rsidRDefault="00975F82" w:rsidP="00975F82">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ru-RU" w:eastAsia="ru-RU"/>
        </w:rPr>
        <w:t xml:space="preserve">У </w:t>
      </w:r>
      <w:proofErr w:type="spellStart"/>
      <w:r>
        <w:rPr>
          <w:rFonts w:ascii="Times New Roman" w:eastAsia="Times New Roman" w:hAnsi="Times New Roman" w:cs="Times New Roman"/>
          <w:color w:val="000000"/>
          <w:sz w:val="28"/>
          <w:szCs w:val="28"/>
          <w:lang w:val="ru-RU" w:eastAsia="ru-RU"/>
        </w:rPr>
        <w:t>педагогічному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колективі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вже</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неодноразово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порушували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питання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необхідності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загального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обговорення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змісту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річного</w:t>
      </w:r>
      <w:proofErr w:type="spellEnd"/>
      <w:r>
        <w:rPr>
          <w:rFonts w:ascii="Times New Roman" w:eastAsia="Times New Roman" w:hAnsi="Times New Roman" w:cs="Times New Roman"/>
          <w:color w:val="000000"/>
          <w:sz w:val="28"/>
          <w:szCs w:val="28"/>
          <w:lang w:val="ru-RU" w:eastAsia="ru-RU"/>
        </w:rPr>
        <w:t xml:space="preserve"> плану на </w:t>
      </w:r>
      <w:proofErr w:type="spellStart"/>
      <w:r>
        <w:rPr>
          <w:rFonts w:ascii="Times New Roman" w:eastAsia="Times New Roman" w:hAnsi="Times New Roman" w:cs="Times New Roman"/>
          <w:color w:val="000000"/>
          <w:sz w:val="28"/>
          <w:szCs w:val="28"/>
          <w:lang w:val="ru-RU" w:eastAsia="ru-RU"/>
        </w:rPr>
        <w:t>наступний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рік</w:t>
      </w:r>
      <w:proofErr w:type="spellEnd"/>
      <w:r>
        <w:rPr>
          <w:rFonts w:ascii="Times New Roman" w:eastAsia="Times New Roman" w:hAnsi="Times New Roman" w:cs="Times New Roman"/>
          <w:color w:val="000000"/>
          <w:sz w:val="28"/>
          <w:szCs w:val="28"/>
          <w:lang w:val="ru-RU" w:eastAsia="ru-RU"/>
        </w:rPr>
        <w:t xml:space="preserve">. Педагоги </w:t>
      </w:r>
      <w:proofErr w:type="spellStart"/>
      <w:r>
        <w:rPr>
          <w:rFonts w:ascii="Times New Roman" w:eastAsia="Times New Roman" w:hAnsi="Times New Roman" w:cs="Times New Roman"/>
          <w:color w:val="000000"/>
          <w:sz w:val="28"/>
          <w:szCs w:val="28"/>
          <w:lang w:val="ru-RU" w:eastAsia="ru-RU"/>
        </w:rPr>
        <w:t>скаржилися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що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адміністрація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планує</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їх</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ні</w:t>
      </w:r>
      <w:proofErr w:type="spellEnd"/>
      <w:r>
        <w:rPr>
          <w:rFonts w:ascii="Times New Roman" w:eastAsia="Times New Roman" w:hAnsi="Times New Roman" w:cs="Times New Roman"/>
          <w:color w:val="000000"/>
          <w:sz w:val="28"/>
          <w:szCs w:val="28"/>
          <w:lang w:val="ru-RU" w:eastAsia="ru-RU"/>
        </w:rPr>
        <w:t xml:space="preserve"> про </w:t>
      </w:r>
      <w:proofErr w:type="spellStart"/>
      <w:r>
        <w:rPr>
          <w:rFonts w:ascii="Times New Roman" w:eastAsia="Times New Roman" w:hAnsi="Times New Roman" w:cs="Times New Roman"/>
          <w:color w:val="000000"/>
          <w:sz w:val="28"/>
          <w:szCs w:val="28"/>
          <w:lang w:val="ru-RU" w:eastAsia="ru-RU"/>
        </w:rPr>
        <w:t>що</w:t>
      </w:r>
      <w:proofErr w:type="spellEnd"/>
      <w:r>
        <w:rPr>
          <w:rFonts w:ascii="Times New Roman" w:eastAsia="Times New Roman" w:hAnsi="Times New Roman" w:cs="Times New Roman"/>
          <w:color w:val="000000"/>
          <w:sz w:val="28"/>
          <w:szCs w:val="28"/>
          <w:lang w:val="ru-RU" w:eastAsia="ru-RU"/>
        </w:rPr>
        <w:t xml:space="preserve"> не </w:t>
      </w:r>
      <w:proofErr w:type="spellStart"/>
      <w:r>
        <w:rPr>
          <w:rFonts w:ascii="Times New Roman" w:eastAsia="Times New Roman" w:hAnsi="Times New Roman" w:cs="Times New Roman"/>
          <w:color w:val="000000"/>
          <w:sz w:val="28"/>
          <w:szCs w:val="28"/>
          <w:lang w:val="ru-RU" w:eastAsia="ru-RU"/>
        </w:rPr>
        <w:t>запитує</w:t>
      </w:r>
      <w:proofErr w:type="spellEnd"/>
      <w:r>
        <w:rPr>
          <w:rFonts w:ascii="Times New Roman" w:eastAsia="Times New Roman" w:hAnsi="Times New Roman" w:cs="Times New Roman"/>
          <w:color w:val="000000"/>
          <w:sz w:val="28"/>
          <w:szCs w:val="28"/>
          <w:lang w:val="ru-RU" w:eastAsia="ru-RU"/>
        </w:rPr>
        <w:t xml:space="preserve">, а вони </w:t>
      </w:r>
      <w:proofErr w:type="spellStart"/>
      <w:r>
        <w:rPr>
          <w:rFonts w:ascii="Times New Roman" w:eastAsia="Times New Roman" w:hAnsi="Times New Roman" w:cs="Times New Roman"/>
          <w:color w:val="000000"/>
          <w:sz w:val="28"/>
          <w:szCs w:val="28"/>
          <w:lang w:val="ru-RU" w:eastAsia="ru-RU"/>
        </w:rPr>
        <w:t>лише</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виконують</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Цього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навчального</w:t>
      </w:r>
      <w:proofErr w:type="spellEnd"/>
      <w:r>
        <w:rPr>
          <w:rFonts w:ascii="Times New Roman" w:eastAsia="Times New Roman" w:hAnsi="Times New Roman" w:cs="Times New Roman"/>
          <w:color w:val="000000"/>
          <w:sz w:val="28"/>
          <w:szCs w:val="28"/>
          <w:lang w:val="ru-RU" w:eastAsia="ru-RU"/>
        </w:rPr>
        <w:t xml:space="preserve"> року Ви </w:t>
      </w:r>
      <w:proofErr w:type="spellStart"/>
      <w:r>
        <w:rPr>
          <w:rFonts w:ascii="Times New Roman" w:eastAsia="Times New Roman" w:hAnsi="Times New Roman" w:cs="Times New Roman"/>
          <w:color w:val="000000"/>
          <w:sz w:val="28"/>
          <w:szCs w:val="28"/>
          <w:lang w:val="ru-RU" w:eastAsia="ru-RU"/>
        </w:rPr>
        <w:t>вирішили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запровадити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колегіальний</w:t>
      </w:r>
      <w:proofErr w:type="spellEnd"/>
      <w:r>
        <w:rPr>
          <w:rFonts w:ascii="Times New Roman" w:eastAsia="Times New Roman" w:hAnsi="Times New Roman" w:cs="Times New Roman"/>
          <w:color w:val="000000"/>
          <w:sz w:val="28"/>
          <w:szCs w:val="28"/>
          <w:lang w:val="ru-RU" w:eastAsia="ru-RU"/>
        </w:rPr>
        <w:t xml:space="preserve"> </w:t>
      </w:r>
      <w:proofErr w:type="spellStart"/>
      <w:proofErr w:type="gramStart"/>
      <w:r>
        <w:rPr>
          <w:rFonts w:ascii="Times New Roman" w:eastAsia="Times New Roman" w:hAnsi="Times New Roman" w:cs="Times New Roman"/>
          <w:color w:val="000000"/>
          <w:sz w:val="28"/>
          <w:szCs w:val="28"/>
          <w:lang w:val="ru-RU" w:eastAsia="ru-RU"/>
        </w:rPr>
        <w:t>п</w:t>
      </w:r>
      <w:proofErr w:type="gramEnd"/>
      <w:r>
        <w:rPr>
          <w:rFonts w:ascii="Times New Roman" w:eastAsia="Times New Roman" w:hAnsi="Times New Roman" w:cs="Times New Roman"/>
          <w:color w:val="000000"/>
          <w:sz w:val="28"/>
          <w:szCs w:val="28"/>
          <w:lang w:val="ru-RU" w:eastAsia="ru-RU"/>
        </w:rPr>
        <w:t>ідхід</w:t>
      </w:r>
      <w:proofErr w:type="spellEnd"/>
      <w:r>
        <w:rPr>
          <w:rFonts w:ascii="Times New Roman" w:eastAsia="Times New Roman" w:hAnsi="Times New Roman" w:cs="Times New Roman"/>
          <w:color w:val="000000"/>
          <w:sz w:val="28"/>
          <w:szCs w:val="28"/>
          <w:lang w:val="ru-RU" w:eastAsia="ru-RU"/>
        </w:rPr>
        <w:t xml:space="preserve"> до </w:t>
      </w:r>
      <w:proofErr w:type="spellStart"/>
      <w:r>
        <w:rPr>
          <w:rFonts w:ascii="Times New Roman" w:eastAsia="Times New Roman" w:hAnsi="Times New Roman" w:cs="Times New Roman"/>
          <w:color w:val="000000"/>
          <w:sz w:val="28"/>
          <w:szCs w:val="28"/>
          <w:lang w:val="ru-RU" w:eastAsia="ru-RU"/>
        </w:rPr>
        <w:t>визначення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пріоритетів</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роботи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школи</w:t>
      </w:r>
      <w:proofErr w:type="spellEnd"/>
      <w:r>
        <w:rPr>
          <w:rFonts w:ascii="Times New Roman" w:eastAsia="Times New Roman" w:hAnsi="Times New Roman" w:cs="Times New Roman"/>
          <w:color w:val="000000"/>
          <w:sz w:val="28"/>
          <w:szCs w:val="28"/>
          <w:lang w:val="ru-RU" w:eastAsia="ru-RU"/>
        </w:rPr>
        <w:t xml:space="preserve"> та </w:t>
      </w:r>
      <w:proofErr w:type="spellStart"/>
      <w:r>
        <w:rPr>
          <w:rFonts w:ascii="Times New Roman" w:eastAsia="Times New Roman" w:hAnsi="Times New Roman" w:cs="Times New Roman"/>
          <w:color w:val="000000"/>
          <w:sz w:val="28"/>
          <w:szCs w:val="28"/>
          <w:lang w:val="ru-RU" w:eastAsia="ru-RU"/>
        </w:rPr>
        <w:t>складання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змісту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річного</w:t>
      </w:r>
      <w:proofErr w:type="spellEnd"/>
      <w:r>
        <w:rPr>
          <w:rFonts w:ascii="Times New Roman" w:eastAsia="Times New Roman" w:hAnsi="Times New Roman" w:cs="Times New Roman"/>
          <w:color w:val="000000"/>
          <w:sz w:val="28"/>
          <w:szCs w:val="28"/>
          <w:lang w:val="ru-RU" w:eastAsia="ru-RU"/>
        </w:rPr>
        <w:t xml:space="preserve"> плану на </w:t>
      </w:r>
      <w:proofErr w:type="spellStart"/>
      <w:r>
        <w:rPr>
          <w:rFonts w:ascii="Times New Roman" w:eastAsia="Times New Roman" w:hAnsi="Times New Roman" w:cs="Times New Roman"/>
          <w:color w:val="000000"/>
          <w:sz w:val="28"/>
          <w:szCs w:val="28"/>
          <w:lang w:val="ru-RU" w:eastAsia="ru-RU"/>
        </w:rPr>
        <w:t>наступний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рік</w:t>
      </w:r>
      <w:proofErr w:type="spellEnd"/>
      <w:r>
        <w:rPr>
          <w:rFonts w:ascii="Times New Roman" w:eastAsia="Times New Roman" w:hAnsi="Times New Roman" w:cs="Times New Roman"/>
          <w:color w:val="000000"/>
          <w:sz w:val="28"/>
          <w:szCs w:val="28"/>
          <w:lang w:val="ru-RU" w:eastAsia="ru-RU"/>
        </w:rPr>
        <w:t>.</w:t>
      </w:r>
    </w:p>
    <w:p w:rsidR="00975F82" w:rsidRDefault="00975F82" w:rsidP="00975F82">
      <w:pPr>
        <w:shd w:val="clear" w:color="auto" w:fill="FFFFFF"/>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 </w:t>
      </w:r>
      <w:proofErr w:type="spellStart"/>
      <w:r>
        <w:rPr>
          <w:rFonts w:ascii="Times New Roman" w:eastAsia="Times New Roman" w:hAnsi="Times New Roman" w:cs="Times New Roman"/>
          <w:color w:val="000000"/>
          <w:sz w:val="28"/>
          <w:szCs w:val="28"/>
          <w:lang w:val="ru-RU" w:eastAsia="ru-RU"/>
        </w:rPr>
        <w:t>Запропонуйте</w:t>
      </w:r>
      <w:proofErr w:type="spellEnd"/>
      <w:r>
        <w:rPr>
          <w:rFonts w:ascii="Times New Roman" w:eastAsia="Times New Roman" w:hAnsi="Times New Roman" w:cs="Times New Roman"/>
          <w:color w:val="000000"/>
          <w:sz w:val="28"/>
          <w:szCs w:val="28"/>
          <w:lang w:val="ru-RU" w:eastAsia="ru-RU"/>
        </w:rPr>
        <w:t xml:space="preserve"> модель </w:t>
      </w:r>
      <w:proofErr w:type="spellStart"/>
      <w:r>
        <w:rPr>
          <w:rFonts w:ascii="Times New Roman" w:eastAsia="Times New Roman" w:hAnsi="Times New Roman" w:cs="Times New Roman"/>
          <w:color w:val="000000"/>
          <w:sz w:val="28"/>
          <w:szCs w:val="28"/>
          <w:lang w:val="ru-RU" w:eastAsia="ru-RU"/>
        </w:rPr>
        <w:t>колективного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обговорення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змісту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річного</w:t>
      </w:r>
      <w:proofErr w:type="spellEnd"/>
      <w:r>
        <w:rPr>
          <w:rFonts w:ascii="Times New Roman" w:eastAsia="Times New Roman" w:hAnsi="Times New Roman" w:cs="Times New Roman"/>
          <w:color w:val="000000"/>
          <w:sz w:val="28"/>
          <w:szCs w:val="28"/>
          <w:lang w:val="ru-RU" w:eastAsia="ru-RU"/>
        </w:rPr>
        <w:t xml:space="preserve"> плану на </w:t>
      </w:r>
      <w:proofErr w:type="spellStart"/>
      <w:r>
        <w:rPr>
          <w:rFonts w:ascii="Times New Roman" w:eastAsia="Times New Roman" w:hAnsi="Times New Roman" w:cs="Times New Roman"/>
          <w:color w:val="000000"/>
          <w:sz w:val="28"/>
          <w:szCs w:val="28"/>
          <w:lang w:val="ru-RU" w:eastAsia="ru-RU"/>
        </w:rPr>
        <w:t>наступний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рік</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Доведіть</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її</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ефективність</w:t>
      </w:r>
      <w:proofErr w:type="spellEnd"/>
      <w:r>
        <w:rPr>
          <w:rFonts w:ascii="Times New Roman" w:eastAsia="Times New Roman" w:hAnsi="Times New Roman" w:cs="Times New Roman"/>
          <w:color w:val="000000"/>
          <w:sz w:val="28"/>
          <w:szCs w:val="28"/>
          <w:lang w:val="ru-RU" w:eastAsia="ru-RU"/>
        </w:rPr>
        <w:t>.</w:t>
      </w:r>
    </w:p>
    <w:p w:rsidR="00975F82" w:rsidRDefault="00975F82" w:rsidP="00975F82">
      <w:pPr>
        <w:shd w:val="clear" w:color="auto" w:fill="FFFFFF"/>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 У </w:t>
      </w:r>
      <w:proofErr w:type="spellStart"/>
      <w:r>
        <w:rPr>
          <w:rFonts w:ascii="Times New Roman" w:eastAsia="Times New Roman" w:hAnsi="Times New Roman" w:cs="Times New Roman"/>
          <w:color w:val="000000"/>
          <w:sz w:val="28"/>
          <w:szCs w:val="28"/>
          <w:lang w:val="ru-RU" w:eastAsia="ru-RU"/>
        </w:rPr>
        <w:t>чому</w:t>
      </w:r>
      <w:proofErr w:type="spellEnd"/>
      <w:r>
        <w:rPr>
          <w:rFonts w:ascii="Times New Roman" w:eastAsia="Times New Roman" w:hAnsi="Times New Roman" w:cs="Times New Roman"/>
          <w:color w:val="000000"/>
          <w:sz w:val="28"/>
          <w:szCs w:val="28"/>
          <w:lang w:val="ru-RU" w:eastAsia="ru-RU"/>
        </w:rPr>
        <w:t xml:space="preserve">, на Вашу думку, </w:t>
      </w:r>
      <w:proofErr w:type="spellStart"/>
      <w:r>
        <w:rPr>
          <w:rFonts w:ascii="Times New Roman" w:eastAsia="Times New Roman" w:hAnsi="Times New Roman" w:cs="Times New Roman"/>
          <w:color w:val="000000"/>
          <w:sz w:val="28"/>
          <w:szCs w:val="28"/>
          <w:lang w:val="ru-RU" w:eastAsia="ru-RU"/>
        </w:rPr>
        <w:t>полягає</w:t>
      </w:r>
      <w:proofErr w:type="spellEnd"/>
      <w:r>
        <w:rPr>
          <w:rFonts w:ascii="Times New Roman" w:eastAsia="Times New Roman" w:hAnsi="Times New Roman" w:cs="Times New Roman"/>
          <w:color w:val="000000"/>
          <w:sz w:val="28"/>
          <w:szCs w:val="28"/>
          <w:lang w:val="ru-RU" w:eastAsia="ru-RU"/>
        </w:rPr>
        <w:t xml:space="preserve"> роль </w:t>
      </w:r>
      <w:proofErr w:type="spellStart"/>
      <w:r>
        <w:rPr>
          <w:rFonts w:ascii="Times New Roman" w:eastAsia="Times New Roman" w:hAnsi="Times New Roman" w:cs="Times New Roman"/>
          <w:color w:val="000000"/>
          <w:sz w:val="28"/>
          <w:szCs w:val="28"/>
          <w:lang w:val="ru-RU" w:eastAsia="ru-RU"/>
        </w:rPr>
        <w:t>керівника</w:t>
      </w:r>
      <w:proofErr w:type="spellEnd"/>
      <w:r>
        <w:rPr>
          <w:rFonts w:ascii="Times New Roman" w:eastAsia="Times New Roman" w:hAnsi="Times New Roman" w:cs="Times New Roman"/>
          <w:color w:val="000000"/>
          <w:sz w:val="28"/>
          <w:szCs w:val="28"/>
          <w:lang w:val="ru-RU" w:eastAsia="ru-RU"/>
        </w:rPr>
        <w:t xml:space="preserve"> як </w:t>
      </w:r>
      <w:proofErr w:type="spellStart"/>
      <w:r>
        <w:rPr>
          <w:rFonts w:ascii="Times New Roman" w:eastAsia="Times New Roman" w:hAnsi="Times New Roman" w:cs="Times New Roman"/>
          <w:color w:val="000000"/>
          <w:sz w:val="28"/>
          <w:szCs w:val="28"/>
          <w:lang w:val="ru-RU" w:eastAsia="ru-RU"/>
        </w:rPr>
        <w:t>управлінця</w:t>
      </w:r>
      <w:proofErr w:type="spellEnd"/>
      <w:r>
        <w:rPr>
          <w:rFonts w:ascii="Times New Roman" w:eastAsia="Times New Roman" w:hAnsi="Times New Roman" w:cs="Times New Roman"/>
          <w:color w:val="000000"/>
          <w:sz w:val="28"/>
          <w:szCs w:val="28"/>
          <w:lang w:val="ru-RU" w:eastAsia="ru-RU"/>
        </w:rPr>
        <w:t xml:space="preserve"> персоналом </w:t>
      </w:r>
      <w:proofErr w:type="spellStart"/>
      <w:r>
        <w:rPr>
          <w:rFonts w:ascii="Times New Roman" w:eastAsia="Times New Roman" w:hAnsi="Times New Roman" w:cs="Times New Roman"/>
          <w:color w:val="000000"/>
          <w:sz w:val="28"/>
          <w:szCs w:val="28"/>
          <w:lang w:val="ru-RU" w:eastAsia="ru-RU"/>
        </w:rPr>
        <w:t>відповідно</w:t>
      </w:r>
      <w:proofErr w:type="spellEnd"/>
      <w:r>
        <w:rPr>
          <w:rFonts w:ascii="Times New Roman" w:eastAsia="Times New Roman" w:hAnsi="Times New Roman" w:cs="Times New Roman"/>
          <w:color w:val="000000"/>
          <w:sz w:val="28"/>
          <w:szCs w:val="28"/>
          <w:lang w:val="ru-RU" w:eastAsia="ru-RU"/>
        </w:rPr>
        <w:t xml:space="preserve"> до </w:t>
      </w:r>
      <w:proofErr w:type="spellStart"/>
      <w:r>
        <w:rPr>
          <w:rFonts w:ascii="Times New Roman" w:eastAsia="Times New Roman" w:hAnsi="Times New Roman" w:cs="Times New Roman"/>
          <w:color w:val="000000"/>
          <w:sz w:val="28"/>
          <w:szCs w:val="28"/>
          <w:lang w:val="ru-RU" w:eastAsia="ru-RU"/>
        </w:rPr>
        <w:t>нової</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моделі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управління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людськими</w:t>
      </w:r>
      <w:proofErr w:type="spellEnd"/>
      <w:r>
        <w:rPr>
          <w:rFonts w:ascii="Times New Roman" w:eastAsia="Times New Roman" w:hAnsi="Times New Roman" w:cs="Times New Roman"/>
          <w:color w:val="000000"/>
          <w:sz w:val="28"/>
          <w:szCs w:val="28"/>
          <w:lang w:val="ru-RU" w:eastAsia="ru-RU"/>
        </w:rPr>
        <w:t xml:space="preserve"> ресурсами в </w:t>
      </w:r>
      <w:proofErr w:type="spellStart"/>
      <w:r>
        <w:rPr>
          <w:rFonts w:ascii="Times New Roman" w:eastAsia="Times New Roman" w:hAnsi="Times New Roman" w:cs="Times New Roman"/>
          <w:color w:val="000000"/>
          <w:sz w:val="28"/>
          <w:szCs w:val="28"/>
          <w:lang w:val="ru-RU" w:eastAsia="ru-RU"/>
        </w:rPr>
        <w:t>системі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освіти</w:t>
      </w:r>
      <w:proofErr w:type="spellEnd"/>
      <w:r>
        <w:rPr>
          <w:rFonts w:ascii="Times New Roman" w:eastAsia="Times New Roman" w:hAnsi="Times New Roman" w:cs="Times New Roman"/>
          <w:color w:val="000000"/>
          <w:sz w:val="28"/>
          <w:szCs w:val="28"/>
          <w:lang w:val="ru-RU" w:eastAsia="ru-RU"/>
        </w:rPr>
        <w:t>?</w:t>
      </w:r>
    </w:p>
    <w:p w:rsidR="00975F82" w:rsidRDefault="00975F82" w:rsidP="00975F82">
      <w:pPr>
        <w:shd w:val="clear" w:color="auto" w:fill="FFFFFF"/>
        <w:spacing w:after="0" w:line="240" w:lineRule="auto"/>
        <w:jc w:val="both"/>
        <w:rPr>
          <w:rFonts w:ascii="Arial" w:eastAsia="Times New Roman" w:hAnsi="Arial" w:cs="Arial"/>
          <w:color w:val="000000"/>
          <w:sz w:val="28"/>
          <w:szCs w:val="28"/>
          <w:lang w:val="uk-UA" w:eastAsia="ru-RU"/>
        </w:rPr>
      </w:pPr>
    </w:p>
    <w:p w:rsidR="00975F82" w:rsidRDefault="00975F82" w:rsidP="00975F8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Ситуаційне завдання № 2.</w:t>
      </w:r>
    </w:p>
    <w:p w:rsidR="00975F82" w:rsidRDefault="00975F82" w:rsidP="00975F8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Учень не може знайти спільну мову з своїми однокласниками, постійно їх ображає та провокує конфліктні ситуації, не поважає вчителів, тобто його модель поведінки не відповідає загальноприйнятим  поняттям про права та обов’язки учня. Мати в усьому підтримує свою дитину та постійно скаржиться у різні інстанції на адміністрацію школи, педагогів та батьків класу, в якому навчається син.</w:t>
      </w:r>
    </w:p>
    <w:p w:rsidR="00975F82" w:rsidRDefault="00975F82" w:rsidP="00975F8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В результаті неодноразово виникають конфліктні ситуації між цим учнем та  його однокласниками, між матір’ю цієї дитини та іншими батьками, між адміністрацією та вчителями. </w:t>
      </w:r>
    </w:p>
    <w:p w:rsidR="00975F82" w:rsidRDefault="00975F82" w:rsidP="00975F8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Запропонуйте рішення виходу з даної ситуації, аби задовольнити інтереси всіх перелічених сторін.</w:t>
      </w:r>
    </w:p>
    <w:p w:rsidR="00975F82" w:rsidRDefault="00975F82" w:rsidP="00975F8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p>
    <w:p w:rsidR="00975F82" w:rsidRDefault="00975F82" w:rsidP="00975F8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Ситуаційне завдання № 3.</w:t>
      </w:r>
    </w:p>
    <w:p w:rsidR="00975F82" w:rsidRDefault="00975F82" w:rsidP="00975F82">
      <w:pPr>
        <w:shd w:val="clear" w:color="auto" w:fill="FFFFFF"/>
        <w:spacing w:after="150" w:line="300" w:lineRule="atLeast"/>
        <w:ind w:firstLine="708"/>
        <w:jc w:val="both"/>
        <w:rPr>
          <w:rFonts w:ascii="Arial" w:eastAsia="Times New Roman" w:hAnsi="Arial" w:cs="Arial"/>
          <w:color w:val="333333"/>
          <w:sz w:val="28"/>
          <w:szCs w:val="28"/>
          <w:lang w:val="ru-RU" w:eastAsia="ru-RU"/>
        </w:rPr>
      </w:pPr>
      <w:proofErr w:type="spellStart"/>
      <w:r>
        <w:rPr>
          <w:rFonts w:ascii="Times New Roman" w:eastAsia="Times New Roman" w:hAnsi="Times New Roman" w:cs="Times New Roman"/>
          <w:color w:val="333333"/>
          <w:sz w:val="28"/>
          <w:szCs w:val="28"/>
          <w:lang w:val="ru-RU" w:eastAsia="ru-RU"/>
        </w:rPr>
        <w:t>Прокоментуйте</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ситуацію</w:t>
      </w:r>
      <w:proofErr w:type="spellEnd"/>
      <w:r>
        <w:rPr>
          <w:rFonts w:ascii="Times New Roman" w:eastAsia="Times New Roman" w:hAnsi="Times New Roman" w:cs="Times New Roman"/>
          <w:color w:val="333333"/>
          <w:sz w:val="28"/>
          <w:szCs w:val="28"/>
          <w:lang w:val="ru-RU" w:eastAsia="ru-RU"/>
        </w:rPr>
        <w:t xml:space="preserve">. Педагог </w:t>
      </w:r>
      <w:proofErr w:type="spellStart"/>
      <w:r>
        <w:rPr>
          <w:rFonts w:ascii="Times New Roman" w:eastAsia="Times New Roman" w:hAnsi="Times New Roman" w:cs="Times New Roman"/>
          <w:color w:val="333333"/>
          <w:sz w:val="28"/>
          <w:szCs w:val="28"/>
          <w:lang w:val="ru-RU" w:eastAsia="ru-RU"/>
        </w:rPr>
        <w:t>досить</w:t>
      </w:r>
      <w:proofErr w:type="spellEnd"/>
      <w:r>
        <w:rPr>
          <w:rFonts w:ascii="Times New Roman" w:eastAsia="Times New Roman" w:hAnsi="Times New Roman" w:cs="Times New Roman"/>
          <w:color w:val="333333"/>
          <w:sz w:val="28"/>
          <w:szCs w:val="28"/>
          <w:lang w:val="ru-RU" w:eastAsia="ru-RU"/>
        </w:rPr>
        <w:t xml:space="preserve"> авторитарно проводить уроки, при </w:t>
      </w:r>
      <w:proofErr w:type="spellStart"/>
      <w:r>
        <w:rPr>
          <w:rFonts w:ascii="Times New Roman" w:eastAsia="Times New Roman" w:hAnsi="Times New Roman" w:cs="Times New Roman"/>
          <w:color w:val="333333"/>
          <w:sz w:val="28"/>
          <w:szCs w:val="28"/>
          <w:lang w:val="ru-RU" w:eastAsia="ru-RU"/>
        </w:rPr>
        <w:t>цьому</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рівень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навчальних</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досягнень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учнів</w:t>
      </w:r>
      <w:proofErr w:type="spellEnd"/>
      <w:r>
        <w:rPr>
          <w:rFonts w:ascii="Times New Roman" w:eastAsia="Times New Roman" w:hAnsi="Times New Roman" w:cs="Times New Roman"/>
          <w:color w:val="333333"/>
          <w:sz w:val="28"/>
          <w:szCs w:val="28"/>
          <w:lang w:val="ru-RU" w:eastAsia="ru-RU"/>
        </w:rPr>
        <w:t xml:space="preserve"> - </w:t>
      </w:r>
      <w:proofErr w:type="spellStart"/>
      <w:r>
        <w:rPr>
          <w:rFonts w:ascii="Times New Roman" w:eastAsia="Times New Roman" w:hAnsi="Times New Roman" w:cs="Times New Roman"/>
          <w:color w:val="333333"/>
          <w:sz w:val="28"/>
          <w:szCs w:val="28"/>
          <w:lang w:val="ru-RU" w:eastAsia="ru-RU"/>
        </w:rPr>
        <w:t>невисокий</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Спілкуючись</w:t>
      </w:r>
      <w:proofErr w:type="spellEnd"/>
      <w:r>
        <w:rPr>
          <w:rFonts w:ascii="Times New Roman" w:eastAsia="Times New Roman" w:hAnsi="Times New Roman" w:cs="Times New Roman"/>
          <w:color w:val="333333"/>
          <w:sz w:val="28"/>
          <w:szCs w:val="28"/>
          <w:lang w:val="ru-RU" w:eastAsia="ru-RU"/>
        </w:rPr>
        <w:t xml:space="preserve"> з </w:t>
      </w:r>
      <w:proofErr w:type="spellStart"/>
      <w:r>
        <w:rPr>
          <w:rFonts w:ascii="Times New Roman" w:eastAsia="Times New Roman" w:hAnsi="Times New Roman" w:cs="Times New Roman"/>
          <w:color w:val="333333"/>
          <w:sz w:val="28"/>
          <w:szCs w:val="28"/>
          <w:lang w:val="ru-RU" w:eastAsia="ru-RU"/>
        </w:rPr>
        <w:t>колегами</w:t>
      </w:r>
      <w:proofErr w:type="spellEnd"/>
      <w:r>
        <w:rPr>
          <w:rFonts w:ascii="Times New Roman" w:eastAsia="Times New Roman" w:hAnsi="Times New Roman" w:cs="Times New Roman"/>
          <w:color w:val="333333"/>
          <w:sz w:val="28"/>
          <w:szCs w:val="28"/>
          <w:lang w:val="ru-RU" w:eastAsia="ru-RU"/>
        </w:rPr>
        <w:t xml:space="preserve"> в </w:t>
      </w:r>
      <w:proofErr w:type="spellStart"/>
      <w:r>
        <w:rPr>
          <w:rFonts w:ascii="Times New Roman" w:eastAsia="Times New Roman" w:hAnsi="Times New Roman" w:cs="Times New Roman"/>
          <w:color w:val="333333"/>
          <w:sz w:val="28"/>
          <w:szCs w:val="28"/>
          <w:lang w:val="ru-RU" w:eastAsia="ru-RU"/>
        </w:rPr>
        <w:t>учительській</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він</w:t>
      </w:r>
      <w:proofErr w:type="spellEnd"/>
      <w:r>
        <w:rPr>
          <w:rFonts w:ascii="Times New Roman" w:eastAsia="Times New Roman" w:hAnsi="Times New Roman" w:cs="Times New Roman"/>
          <w:color w:val="333333"/>
          <w:sz w:val="28"/>
          <w:szCs w:val="28"/>
          <w:lang w:val="ru-RU" w:eastAsia="ru-RU"/>
        </w:rPr>
        <w:t xml:space="preserve"> ставить </w:t>
      </w:r>
      <w:proofErr w:type="spellStart"/>
      <w:r>
        <w:rPr>
          <w:rFonts w:ascii="Times New Roman" w:eastAsia="Times New Roman" w:hAnsi="Times New Roman" w:cs="Times New Roman"/>
          <w:color w:val="333333"/>
          <w:sz w:val="28"/>
          <w:szCs w:val="28"/>
          <w:lang w:val="ru-RU" w:eastAsia="ru-RU"/>
        </w:rPr>
        <w:t>питання</w:t>
      </w:r>
      <w:proofErr w:type="spellEnd"/>
      <w:r>
        <w:rPr>
          <w:rFonts w:ascii="Times New Roman" w:eastAsia="Times New Roman" w:hAnsi="Times New Roman" w:cs="Times New Roman"/>
          <w:color w:val="333333"/>
          <w:sz w:val="28"/>
          <w:szCs w:val="28"/>
          <w:lang w:val="ru-RU" w:eastAsia="ru-RU"/>
        </w:rPr>
        <w:t xml:space="preserve">: «Не </w:t>
      </w:r>
      <w:proofErr w:type="spellStart"/>
      <w:r>
        <w:rPr>
          <w:rFonts w:ascii="Times New Roman" w:eastAsia="Times New Roman" w:hAnsi="Times New Roman" w:cs="Times New Roman"/>
          <w:color w:val="333333"/>
          <w:sz w:val="28"/>
          <w:szCs w:val="28"/>
          <w:lang w:val="ru-RU" w:eastAsia="ru-RU"/>
        </w:rPr>
        <w:t>розумію</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що</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робити</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зі</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своїм</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класом</w:t>
      </w:r>
      <w:proofErr w:type="spellEnd"/>
      <w:r>
        <w:rPr>
          <w:rFonts w:ascii="Times New Roman" w:eastAsia="Times New Roman" w:hAnsi="Times New Roman" w:cs="Times New Roman"/>
          <w:color w:val="333333"/>
          <w:sz w:val="28"/>
          <w:szCs w:val="28"/>
          <w:lang w:val="ru-RU" w:eastAsia="ru-RU"/>
        </w:rPr>
        <w:t xml:space="preserve">! Мене не </w:t>
      </w:r>
      <w:proofErr w:type="spellStart"/>
      <w:r>
        <w:rPr>
          <w:rFonts w:ascii="Times New Roman" w:eastAsia="Times New Roman" w:hAnsi="Times New Roman" w:cs="Times New Roman"/>
          <w:color w:val="333333"/>
          <w:sz w:val="28"/>
          <w:szCs w:val="28"/>
          <w:lang w:val="ru-RU" w:eastAsia="ru-RU"/>
        </w:rPr>
        <w:t>слухають</w:t>
      </w:r>
      <w:proofErr w:type="spellEnd"/>
      <w:r>
        <w:rPr>
          <w:rFonts w:ascii="Times New Roman" w:eastAsia="Times New Roman" w:hAnsi="Times New Roman" w:cs="Times New Roman"/>
          <w:color w:val="333333"/>
          <w:sz w:val="28"/>
          <w:szCs w:val="28"/>
          <w:lang w:val="ru-RU" w:eastAsia="ru-RU"/>
        </w:rPr>
        <w:t xml:space="preserve"> на </w:t>
      </w:r>
      <w:proofErr w:type="spellStart"/>
      <w:r>
        <w:rPr>
          <w:rFonts w:ascii="Times New Roman" w:eastAsia="Times New Roman" w:hAnsi="Times New Roman" w:cs="Times New Roman"/>
          <w:color w:val="333333"/>
          <w:sz w:val="28"/>
          <w:szCs w:val="28"/>
          <w:lang w:val="ru-RU" w:eastAsia="ru-RU"/>
        </w:rPr>
        <w:t>уроці</w:t>
      </w:r>
      <w:proofErr w:type="spellEnd"/>
      <w:r>
        <w:rPr>
          <w:rFonts w:ascii="Times New Roman" w:eastAsia="Times New Roman" w:hAnsi="Times New Roman" w:cs="Times New Roman"/>
          <w:color w:val="333333"/>
          <w:sz w:val="28"/>
          <w:szCs w:val="28"/>
          <w:lang w:val="ru-RU" w:eastAsia="ru-RU"/>
        </w:rPr>
        <w:t xml:space="preserve">, не </w:t>
      </w:r>
      <w:proofErr w:type="spellStart"/>
      <w:r>
        <w:rPr>
          <w:rFonts w:ascii="Times New Roman" w:eastAsia="Times New Roman" w:hAnsi="Times New Roman" w:cs="Times New Roman"/>
          <w:color w:val="333333"/>
          <w:sz w:val="28"/>
          <w:szCs w:val="28"/>
          <w:lang w:val="ru-RU" w:eastAsia="ru-RU"/>
        </w:rPr>
        <w:t>бажають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виконувати</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запропоновані</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завдання</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Що</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можуть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порадити</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колеги</w:t>
      </w:r>
      <w:proofErr w:type="spellEnd"/>
      <w:r>
        <w:rPr>
          <w:rFonts w:ascii="Times New Roman" w:eastAsia="Times New Roman" w:hAnsi="Times New Roman" w:cs="Times New Roman"/>
          <w:color w:val="333333"/>
          <w:sz w:val="28"/>
          <w:szCs w:val="28"/>
          <w:lang w:val="ru-RU" w:eastAsia="ru-RU"/>
        </w:rPr>
        <w:t xml:space="preserve"> і </w:t>
      </w:r>
      <w:proofErr w:type="spellStart"/>
      <w:r>
        <w:rPr>
          <w:rFonts w:ascii="Times New Roman" w:eastAsia="Times New Roman" w:hAnsi="Times New Roman" w:cs="Times New Roman"/>
          <w:color w:val="333333"/>
          <w:sz w:val="28"/>
          <w:szCs w:val="28"/>
          <w:lang w:val="ru-RU" w:eastAsia="ru-RU"/>
        </w:rPr>
        <w:t>які</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можуть</w:t>
      </w:r>
      <w:proofErr w:type="spellEnd"/>
      <w:r>
        <w:rPr>
          <w:rFonts w:ascii="Times New Roman" w:eastAsia="Times New Roman" w:hAnsi="Times New Roman" w:cs="Times New Roman"/>
          <w:color w:val="333333"/>
          <w:sz w:val="28"/>
          <w:szCs w:val="28"/>
          <w:lang w:val="ru-RU" w:eastAsia="ru-RU"/>
        </w:rPr>
        <w:t xml:space="preserve"> бути </w:t>
      </w:r>
      <w:proofErr w:type="spellStart"/>
      <w:r>
        <w:rPr>
          <w:rFonts w:ascii="Times New Roman" w:eastAsia="Times New Roman" w:hAnsi="Times New Roman" w:cs="Times New Roman"/>
          <w:color w:val="333333"/>
          <w:sz w:val="28"/>
          <w:szCs w:val="28"/>
          <w:lang w:val="ru-RU" w:eastAsia="ru-RU"/>
        </w:rPr>
        <w:t>дії</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керівника</w:t>
      </w:r>
      <w:proofErr w:type="spellEnd"/>
      <w:r>
        <w:rPr>
          <w:rFonts w:ascii="Times New Roman" w:eastAsia="Times New Roman" w:hAnsi="Times New Roman" w:cs="Times New Roman"/>
          <w:color w:val="333333"/>
          <w:sz w:val="28"/>
          <w:szCs w:val="28"/>
          <w:lang w:val="ru-RU" w:eastAsia="ru-RU"/>
        </w:rPr>
        <w:t xml:space="preserve"> закладу </w:t>
      </w:r>
      <w:proofErr w:type="spellStart"/>
      <w:r>
        <w:rPr>
          <w:rFonts w:ascii="Times New Roman" w:eastAsia="Times New Roman" w:hAnsi="Times New Roman" w:cs="Times New Roman"/>
          <w:color w:val="333333"/>
          <w:sz w:val="28"/>
          <w:szCs w:val="28"/>
          <w:lang w:val="ru-RU" w:eastAsia="ru-RU"/>
        </w:rPr>
        <w:t>освіти</w:t>
      </w:r>
      <w:proofErr w:type="spellEnd"/>
      <w:r>
        <w:rPr>
          <w:rFonts w:ascii="Times New Roman" w:eastAsia="Times New Roman" w:hAnsi="Times New Roman" w:cs="Times New Roman"/>
          <w:color w:val="333333"/>
          <w:sz w:val="28"/>
          <w:szCs w:val="28"/>
          <w:lang w:val="ru-RU" w:eastAsia="ru-RU"/>
        </w:rPr>
        <w:t>?</w:t>
      </w:r>
    </w:p>
    <w:p w:rsidR="00975F82" w:rsidRDefault="00975F82" w:rsidP="00975F82">
      <w:pPr>
        <w:shd w:val="clear" w:color="auto" w:fill="FFFFFF"/>
        <w:spacing w:after="150" w:line="300" w:lineRule="atLeast"/>
        <w:jc w:val="both"/>
        <w:rPr>
          <w:rFonts w:ascii="Times New Roman" w:eastAsia="Times New Roman" w:hAnsi="Times New Roman" w:cs="Times New Roman"/>
          <w:b/>
          <w:color w:val="333333"/>
          <w:sz w:val="30"/>
          <w:szCs w:val="30"/>
          <w:lang w:val="uk-UA" w:eastAsia="ru-RU"/>
        </w:rPr>
      </w:pPr>
    </w:p>
    <w:p w:rsidR="00975F82" w:rsidRDefault="00975F82" w:rsidP="00975F82">
      <w:pPr>
        <w:shd w:val="clear" w:color="auto" w:fill="FFFFFF"/>
        <w:spacing w:after="150" w:line="300" w:lineRule="atLeast"/>
        <w:jc w:val="both"/>
        <w:rPr>
          <w:rFonts w:ascii="Times New Roman" w:eastAsia="Times New Roman" w:hAnsi="Times New Roman" w:cs="Times New Roman"/>
          <w:b/>
          <w:color w:val="333333"/>
          <w:sz w:val="30"/>
          <w:szCs w:val="30"/>
          <w:lang w:val="uk-UA" w:eastAsia="ru-RU"/>
        </w:rPr>
      </w:pPr>
    </w:p>
    <w:p w:rsidR="0048453C" w:rsidRPr="00975F82" w:rsidRDefault="0048453C" w:rsidP="0045201D">
      <w:pPr>
        <w:rPr>
          <w:lang w:val="ru-RU"/>
        </w:rPr>
      </w:pPr>
    </w:p>
    <w:sectPr w:rsidR="0048453C" w:rsidRPr="00975F82" w:rsidSect="00C915C7">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5B63"/>
    <w:multiLevelType w:val="hybridMultilevel"/>
    <w:tmpl w:val="2E222248"/>
    <w:lvl w:ilvl="0" w:tplc="67745AA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903C07"/>
    <w:multiLevelType w:val="hybridMultilevel"/>
    <w:tmpl w:val="B08C791C"/>
    <w:lvl w:ilvl="0" w:tplc="47BC6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9B194C"/>
    <w:multiLevelType w:val="hybridMultilevel"/>
    <w:tmpl w:val="953E0430"/>
    <w:lvl w:ilvl="0" w:tplc="80C0E43C">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A9"/>
    <w:rsid w:val="002A4008"/>
    <w:rsid w:val="00445920"/>
    <w:rsid w:val="0045201D"/>
    <w:rsid w:val="00455406"/>
    <w:rsid w:val="0048453C"/>
    <w:rsid w:val="006A6E57"/>
    <w:rsid w:val="006D3939"/>
    <w:rsid w:val="00806BFB"/>
    <w:rsid w:val="0092076B"/>
    <w:rsid w:val="00975F82"/>
    <w:rsid w:val="00981C15"/>
    <w:rsid w:val="00981D15"/>
    <w:rsid w:val="00A21FA9"/>
    <w:rsid w:val="00BE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8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975F82"/>
    <w:rPr>
      <w:color w:val="0000FF"/>
      <w:u w:val="single"/>
    </w:rPr>
  </w:style>
  <w:style w:type="paragraph" w:styleId="a5">
    <w:name w:val="Balloon Text"/>
    <w:basedOn w:val="a"/>
    <w:link w:val="a6"/>
    <w:uiPriority w:val="99"/>
    <w:semiHidden/>
    <w:unhideWhenUsed/>
    <w:rsid w:val="00975F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5F82"/>
    <w:rPr>
      <w:rFonts w:ascii="Segoe UI" w:hAnsi="Segoe UI" w:cs="Segoe UI"/>
      <w:sz w:val="18"/>
      <w:szCs w:val="18"/>
    </w:rPr>
  </w:style>
  <w:style w:type="paragraph" w:styleId="a7">
    <w:name w:val="List Paragraph"/>
    <w:basedOn w:val="a"/>
    <w:uiPriority w:val="34"/>
    <w:qFormat/>
    <w:rsid w:val="00981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8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975F82"/>
    <w:rPr>
      <w:color w:val="0000FF"/>
      <w:u w:val="single"/>
    </w:rPr>
  </w:style>
  <w:style w:type="paragraph" w:styleId="a5">
    <w:name w:val="Balloon Text"/>
    <w:basedOn w:val="a"/>
    <w:link w:val="a6"/>
    <w:uiPriority w:val="99"/>
    <w:semiHidden/>
    <w:unhideWhenUsed/>
    <w:rsid w:val="00975F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5F82"/>
    <w:rPr>
      <w:rFonts w:ascii="Segoe UI" w:hAnsi="Segoe UI" w:cs="Segoe UI"/>
      <w:sz w:val="18"/>
      <w:szCs w:val="18"/>
    </w:rPr>
  </w:style>
  <w:style w:type="paragraph" w:styleId="a7">
    <w:name w:val="List Paragraph"/>
    <w:basedOn w:val="a"/>
    <w:uiPriority w:val="34"/>
    <w:qFormat/>
    <w:rsid w:val="0098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kr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4211</Words>
  <Characters>24009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9</cp:revision>
  <cp:lastPrinted>2020-07-03T05:49:00Z</cp:lastPrinted>
  <dcterms:created xsi:type="dcterms:W3CDTF">2020-06-26T10:50:00Z</dcterms:created>
  <dcterms:modified xsi:type="dcterms:W3CDTF">2020-07-03T07:49:00Z</dcterms:modified>
</cp:coreProperties>
</file>